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eastAsia="Times New Roman" w:hAnsi="Times New Roman" w:cs="Times New Roman"/>
          <w:sz w:val="20"/>
          <w:szCs w:val="20"/>
        </w:rPr>
        <w:t>дело № 1-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>-26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/202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spacing w:before="0" w:after="0"/>
        <w:jc w:val="center"/>
        <w:rPr>
          <w:sz w:val="16"/>
          <w:szCs w:val="16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ПРИГОВОР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Style w:val="cat-Dategrp-14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sz w:val="28"/>
          <w:szCs w:val="28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Style w:val="cat-Addressgrp-2rplc-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FIOgrp-21rplc-4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при секретаре судебного заседания </w:t>
      </w:r>
      <w:r>
        <w:rPr>
          <w:rStyle w:val="cat-FIOgrp-22rplc-5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участием: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обвинителя – помощника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транспортного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прокурора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Уральской транспортной прокуратуры </w:t>
      </w:r>
      <w:r>
        <w:rPr>
          <w:rStyle w:val="cat-FIOgrp-23rplc-6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подсудимого </w:t>
      </w:r>
      <w:r>
        <w:rPr>
          <w:rStyle w:val="cat-FIOgrp-24rplc-7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защитника – адвоката </w:t>
      </w:r>
      <w:r>
        <w:rPr>
          <w:rStyle w:val="cat-FIOgrp-25rplc-8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представивше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sz w:val="28"/>
          <w:szCs w:val="28"/>
        </w:rPr>
        <w:t>ордер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15rplc-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937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уголовное дело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Style w:val="cat-FIOgrp-26rplc-10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71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49rplc-12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Style w:val="cat-Addressgrp-3rplc-1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зарегистрированного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проживающего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</w:t>
      </w:r>
      <w:r>
        <w:rPr>
          <w:rStyle w:val="cat-Addressgrp-4rplc-1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гражданина Российской Федерации, имеющего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средне-специальное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образование,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браке не состоящего,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имеющего на иждивении мать пенсионного возраста,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пенсионера,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работающего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военнообязанного,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судимого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настоящему делу избрана мера пресечения в виде подписки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невыезде и надлежащем поведении,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обвиняемого в совершении преступлени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3 ст. 30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1 ст. 291.2 </w:t>
      </w:r>
      <w:r>
        <w:rPr>
          <w:rFonts w:ascii="Times New Roman" w:eastAsia="Times New Roman" w:hAnsi="Times New Roman" w:cs="Times New Roman"/>
          <w:sz w:val="28"/>
          <w:szCs w:val="28"/>
        </w:rPr>
        <w:t>Уголовного кодекса Российской Федерации,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>УСТАНОВИЛ: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Style w:val="cat-FIOgrp-24rplc-15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совершил покушение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дачу взятки 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ично в размере, не превышающем </w:t>
      </w:r>
      <w:r>
        <w:rPr>
          <w:rStyle w:val="cat-SumInWordsgrp-35rplc-16"/>
          <w:rFonts w:ascii="Times New Roman" w:eastAsia="Times New Roman" w:hAnsi="Times New Roman" w:cs="Times New Roman"/>
          <w:sz w:val="28"/>
          <w:szCs w:val="28"/>
        </w:rPr>
        <w:t>сумма прописью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Style w:val="cat-Addressgrp-0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следующих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обстоятельствах.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Style w:val="cat-Dategrp-16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период с </w:t>
      </w:r>
      <w:r>
        <w:rPr>
          <w:rStyle w:val="cat-Timegrp-52rplc-19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>
        <w:rPr>
          <w:rStyle w:val="cat-Timegrp-53rplc-20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местного времени </w:t>
      </w:r>
      <w:r>
        <w:rPr>
          <w:rStyle w:val="cat-FIOgrp-27rplc-21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находясь в помещении комнаты полиции линейного отдела полиции в аэропорту </w:t>
      </w:r>
      <w:r>
        <w:rPr>
          <w:rStyle w:val="cat-Addressgrp-5rplc-2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ЛО МВД России на транспорте, по адресу: ХМАО-Югра, </w:t>
      </w:r>
      <w:r>
        <w:rPr>
          <w:rStyle w:val="cat-Addressgrp-0rplc-2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Style w:val="cat-Addressgrp-6rplc-2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будучи доставленным за совершение административного правонарушения, предусмотренного ст. 20.21 КоАП РФ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в связи с появлением в общественном месте в состоянии опьянения, оскорбляющем человеческое достоинство и общественную нравственность, действуя с прямым умыслом, осознавая что младший инспектор специализированного отделения по обеспечению общественного порядка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(в перевозочном и технологическом секторах объектов транспортной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инфраструктуры) линейного отделения полиции в аэропорту </w:t>
      </w:r>
      <w:r>
        <w:rPr>
          <w:rStyle w:val="cat-Addressgrp-5rplc-2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ЛО МВД России на транспорте </w:t>
      </w:r>
      <w:r>
        <w:rPr>
          <w:rStyle w:val="cat-FIOgrp-28rplc-26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должностным лицом по признаку представителя государственной власти, находится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форменной одежде, при исполнении своих должностных обязанностей, с целью прекращения административной проверки, по факту установленного в его действиях административного правонарушения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не составления в отношении него документов административного производства, игнорируя неоднократные предупреждения о незаконности своих действий, лично передал полицейскому </w:t>
      </w:r>
      <w:r>
        <w:rPr>
          <w:rStyle w:val="cat-FIOgrp-29rplc-27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взятку в виде денег в сумме </w:t>
      </w:r>
      <w:r>
        <w:rPr>
          <w:rStyle w:val="cat-Sumgrp-38rplc-28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одной купюрой достоинством </w:t>
      </w:r>
      <w:r>
        <w:rPr>
          <w:rStyle w:val="cat-Sumgrp-38rplc-29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совершение заведомо незаконного бездействия. Умышленные действия </w:t>
      </w:r>
      <w:r>
        <w:rPr>
          <w:rStyle w:val="cat-FIOgrp-24rplc-30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непосредственно направленные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совершение преступления, то есть на дачу взятки должностному лицу лично за совершение заведомо незаконного бездействия, не были доведены до конца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независящим от этого лица обстоятельствам, поскольку полицейский </w:t>
      </w:r>
      <w:r>
        <w:rPr>
          <w:rStyle w:val="cat-FIOgrp-28rplc-31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отказался от получения взятки. Впоследствии противоправные действия </w:t>
      </w:r>
      <w:r>
        <w:rPr>
          <w:rStyle w:val="cat-FIOgrp-24rplc-32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были пресечены сотрудником правоохранительных органов,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денежные средства в размере </w:t>
      </w:r>
      <w:r>
        <w:rPr>
          <w:rStyle w:val="cat-Sumgrp-38rplc-33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поступили в незаконное владение должностного лица.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заседании подсудимый </w:t>
      </w:r>
      <w:r>
        <w:rPr>
          <w:rStyle w:val="cat-FIOgrp-24rplc-34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согласился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предъявленным </w:t>
      </w:r>
      <w:r>
        <w:rPr>
          <w:rFonts w:ascii="Times New Roman" w:eastAsia="Times New Roman" w:hAnsi="Times New Roman" w:cs="Times New Roman"/>
          <w:sz w:val="28"/>
          <w:szCs w:val="28"/>
        </w:rPr>
        <w:t>обвинением, признал себя виновным в совершении инкриминируемого ему преступления в полном объёме, в содеянном раскаялся,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пояснил, 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ночь на </w:t>
      </w:r>
      <w:r>
        <w:rPr>
          <w:rStyle w:val="cat-Dategrp-17rplc-3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находился в аэропорту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Style w:val="cat-Addressgrp-0rplc-3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перед вылетом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аэропорту в кафе он выпил спиртного, быстро опьянел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его задержали, сотрудник полиции начал оформлять документы,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он </w:t>
      </w:r>
      <w:r>
        <w:rPr>
          <w:rFonts w:ascii="Times New Roman" w:eastAsia="Times New Roman" w:hAnsi="Times New Roman" w:cs="Times New Roman"/>
          <w:sz w:val="28"/>
          <w:szCs w:val="28"/>
        </w:rPr>
        <w:t>хотел побыстрее уехать домой</w:t>
      </w:r>
      <w:r>
        <w:rPr>
          <w:rFonts w:ascii="Times New Roman" w:eastAsia="Times New Roman" w:hAnsi="Times New Roman" w:cs="Times New Roman"/>
          <w:sz w:val="28"/>
          <w:szCs w:val="28"/>
        </w:rPr>
        <w:t>, в связи с чем и предложил деньги сотруднику.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овершать аналогичные поступки впредь больше не будет,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о содеянном сожалеет и раскаивается.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Исследовав доказательства, представленные сторонами в судебном заседании, суд приходит к выводу, что вина </w:t>
      </w:r>
      <w:r>
        <w:rPr>
          <w:rStyle w:val="cat-FIOgrp-24rplc-37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инкриминируемого ему преступления установлена полностью и подтверждается следующими доказательствами по делу.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ходатайству государственного обвинителя с согласия сторон,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порядке ч. 1 </w:t>
      </w:r>
      <w:r>
        <w:rPr>
          <w:rStyle w:val="cat-Addressgrp-11rplc-3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281 </w:t>
      </w:r>
      <w:r>
        <w:rPr>
          <w:rStyle w:val="cat-Addressgrp-12rplc-39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оглашены показания неявившегося свидетеля </w:t>
      </w:r>
      <w:r>
        <w:rPr>
          <w:rStyle w:val="cat-FIOgrp-28rplc-40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данные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ходе </w:t>
      </w:r>
      <w:r>
        <w:rPr>
          <w:rFonts w:ascii="Times New Roman" w:eastAsia="Times New Roman" w:hAnsi="Times New Roman" w:cs="Times New Roman"/>
          <w:sz w:val="28"/>
          <w:szCs w:val="28"/>
        </w:rPr>
        <w:t>предварительного расследования</w:t>
      </w:r>
      <w:r>
        <w:rPr>
          <w:rFonts w:ascii="Times New Roman" w:eastAsia="Times New Roman" w:hAnsi="Times New Roman" w:cs="Times New Roman"/>
          <w:sz w:val="28"/>
          <w:szCs w:val="28"/>
        </w:rPr>
        <w:t>, согласно которым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период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Style w:val="cat-Dategrp-18rplc-4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Style w:val="cat-Dategrp-16rplc-4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он находился в наряде по охране общественного порядка в аэропорту </w:t>
      </w:r>
      <w:r>
        <w:rPr>
          <w:rStyle w:val="cat-Addressgrp-0rplc-4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ХМАО-Югра, </w:t>
      </w:r>
      <w:r>
        <w:rPr>
          <w:rStyle w:val="cat-Addressgrp-0rplc-4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Style w:val="cat-Addressgrp-6rplc-4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Совместно с ним на дежурстве находился младший инспектор СГ по ООП ЛОП в аэропорту </w:t>
      </w:r>
      <w:r>
        <w:rPr>
          <w:rStyle w:val="cat-Addressgrp-0rplc-4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старший сержант полиции </w:t>
      </w:r>
      <w:r>
        <w:rPr>
          <w:rStyle w:val="cat-FIOgrp-32rplc-47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Находясь при исполнении своих служебных обязанностей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должности, в ходе обхода территории аэровокзала примерно в </w:t>
      </w:r>
      <w:r>
        <w:rPr>
          <w:rStyle w:val="cat-Timegrp-54rplc-48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местного времени </w:t>
      </w:r>
      <w:r>
        <w:rPr>
          <w:rStyle w:val="cat-Dategrp-16rplc-4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здании аэропорта был выявлен </w:t>
      </w:r>
      <w:r>
        <w:rPr>
          <w:rStyle w:val="cat-FIOgrp-27rplc-50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71rplc-5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50rplc-52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который при прохождении паспортного контроля в пункте досмотра № 3-4 находился в состоянии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опьянения, оскорбляющем человеческое достоинство и общественную нравственность (имел резкий запах алкоголя из полости рта, невнятную речь, шаткую походку, в окружающей обстановке ориентировался слабо). В целях поддержания общественного порядка было принято решение о доставлении </w:t>
      </w:r>
      <w:r>
        <w:rPr>
          <w:rStyle w:val="cat-FIOgrp-24rplc-53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дежурную комнату полиции аэропорта </w:t>
      </w:r>
      <w:r>
        <w:rPr>
          <w:rStyle w:val="cat-Addressgrp-0rplc-5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личного досмотра, оформления материалов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производства в связи с установленными при знаками правонарушения, предусмотренного ст. 20.21 КоАП РФ. В комнате полиции им был составлен протокол доставления лица и проведен личный досмотр </w:t>
      </w:r>
      <w:r>
        <w:rPr>
          <w:rStyle w:val="cat-FIOgrp-24rplc-55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вещей, находящихся при нем. В ходе личного досмотра было обнаружено: денежные купюры номиналом 5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000 (пять) </w:t>
      </w:r>
      <w:r>
        <w:rPr>
          <w:rStyle w:val="cat-SumInWordsgrp-36rplc-56"/>
          <w:rFonts w:ascii="Times New Roman" w:eastAsia="Times New Roman" w:hAnsi="Times New Roman" w:cs="Times New Roman"/>
          <w:sz w:val="28"/>
          <w:szCs w:val="28"/>
        </w:rPr>
        <w:t>сумма прописью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3 купюры (№ ОА </w:t>
      </w:r>
      <w:r>
        <w:rPr>
          <w:rStyle w:val="cat-PhoneNumbergrp-60rplc-57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ХА </w:t>
      </w:r>
      <w:r>
        <w:rPr>
          <w:rStyle w:val="cat-PhoneNumbergrp-61rplc-58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>, № ЛИ 3664657), номиналом 1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000 (одна) </w:t>
      </w:r>
      <w:r>
        <w:rPr>
          <w:rStyle w:val="cat-SumInWordsgrp-36rplc-59"/>
          <w:rFonts w:ascii="Times New Roman" w:eastAsia="Times New Roman" w:hAnsi="Times New Roman" w:cs="Times New Roman"/>
          <w:sz w:val="28"/>
          <w:szCs w:val="28"/>
        </w:rPr>
        <w:t>сумма прописью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2 купюры (№ ХЗ </w:t>
      </w:r>
      <w:r>
        <w:rPr>
          <w:rStyle w:val="cat-PhoneNumbergrp-62rplc-60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№ ЧЗ 8066791), номиналом </w:t>
      </w:r>
      <w:r>
        <w:rPr>
          <w:rStyle w:val="cat-Sumgrp-39rplc-61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1 купюра (№ ХН 9959232), номиналом </w:t>
      </w:r>
      <w:r>
        <w:rPr>
          <w:rStyle w:val="cat-Sumgrp-40rplc-62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2 купюры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(№ НК </w:t>
      </w:r>
      <w:r>
        <w:rPr>
          <w:rStyle w:val="cat-PhoneNumbergrp-63rplc-63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№ ЧТ 0367144), номиналом </w:t>
      </w:r>
      <w:r>
        <w:rPr>
          <w:rStyle w:val="cat-Sumgrp-41rplc-64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2 купюры (№ ИБ </w:t>
      </w:r>
      <w:r>
        <w:rPr>
          <w:rStyle w:val="cat-PhoneNumbergrp-64rplc-65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№ ЧЯ 7201799), номиналом </w:t>
      </w:r>
      <w:r>
        <w:rPr>
          <w:rStyle w:val="cat-Sumgrp-42rplc-66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1 купюра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(№ АВ 2372941), номиналом </w:t>
      </w:r>
      <w:r>
        <w:rPr>
          <w:rStyle w:val="cat-Sumgrp-43rplc-67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1 купюра (№ ЧУ 9903142), общей суммой </w:t>
      </w:r>
      <w:r>
        <w:rPr>
          <w:rStyle w:val="cat-Sumgrp-44rplc-68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тысяч </w:t>
      </w:r>
      <w:r>
        <w:rPr>
          <w:rStyle w:val="cat-Sumgrp-45rplc-69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После чего в процессе сбора административного материала </w:t>
      </w:r>
      <w:r>
        <w:rPr>
          <w:rStyle w:val="cat-FIOgrp-24rplc-70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было предложено ознакомиться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протоколом о доставлении лица, совершившего административное правонарушение, протоколом личного досмотра, досмотра вещей, находящихся при физическом лице, протоколом о направлении на медицинское освидетельствование на состояние опьянения к протоколу </w:t>
      </w:r>
      <w:r>
        <w:rPr>
          <w:rStyle w:val="cat-FIOgrp-30rplc-71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21 № 063822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16rplc-7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составленным в отношении него, в которых ему было необходимо поставить личную подпись. Так как </w:t>
      </w:r>
      <w:r>
        <w:rPr>
          <w:rStyle w:val="cat-FIOgrp-24rplc-73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отрицал факт нарушения общественного порядка, знакомиться со служебной документацией, а также подписывать документы он отказался. Они остались в комнате полиции, ожидали прибытие служебного автомобиля для того, чтобы направить </w:t>
      </w:r>
      <w:r>
        <w:rPr>
          <w:rStyle w:val="cat-FIOgrp-24rplc-74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медицинское освидетельствование. В период ожидания </w:t>
      </w:r>
      <w:r>
        <w:rPr>
          <w:rStyle w:val="cat-FIOgrp-24rplc-75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неоднократно намеревался покинуть комнату полиции, без разрешения покурить. Он останавливал его и возвращал на место. Кроме этого, </w:t>
      </w:r>
      <w:r>
        <w:rPr>
          <w:rStyle w:val="cat-FIOgrp-24rplc-76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период нахождения в комнате полиции в промежуток времени примерно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06 до 07 часов неоднократно стал предлагать деньги в сумме </w:t>
      </w:r>
      <w:r>
        <w:rPr>
          <w:rStyle w:val="cat-Sumgrp-38rplc-77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то, чтобы он отпустил его без составления административного протокола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освидетельствования на предмет установления состояния опьянения. Он стал разъяснять, что его действия и слова расцениваются как уголовно наказуемое деяние и предусматривают ответственность согласно УК РФ. Он даже вслух зачитывал содержание ст. 291 УК РФ – дача взятки, а также санкцию этой статьи – наказывается штрафом в размере </w:t>
      </w:r>
      <w:r>
        <w:rPr>
          <w:rStyle w:val="cat-SumInWordsgrp-37rplc-78"/>
          <w:rFonts w:ascii="Times New Roman" w:eastAsia="Times New Roman" w:hAnsi="Times New Roman" w:cs="Times New Roman"/>
          <w:sz w:val="28"/>
          <w:szCs w:val="28"/>
        </w:rPr>
        <w:t>сумма прописью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… либо лишением свободы на срок до пяти лет со штрафом в размере от пятикратной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 пятнадцатикратной суммы взятки или без такового … На его замечания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прекращении противоправных действий </w:t>
      </w:r>
      <w:r>
        <w:rPr>
          <w:rStyle w:val="cat-FIOgrp-24rplc-79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должным образом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реагировал. Помимо него и </w:t>
      </w:r>
      <w:r>
        <w:rPr>
          <w:rStyle w:val="cat-FIOgrp-24rplc-80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комнате полиции никого больше не было, </w:t>
      </w:r>
      <w:r>
        <w:rPr>
          <w:rStyle w:val="cat-FIOgrp-31rplc-81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этот период пошла «встречать» очередной прибывший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рейс. В этой связи он чтобы обезопасить себя и для контроля окружающей обстановки положил на стол видеорегистраторы «Дозор» № 401 и № 402 (поочередно, так как на одном из них впоследствии разрядился аккумулятор). </w:t>
      </w:r>
      <w:r>
        <w:rPr>
          <w:rStyle w:val="cat-FIOgrp-24rplc-82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желал его слушать, просил, чтобы он его отпустил без составления протокола за деньги. В очередной раз, когда </w:t>
      </w:r>
      <w:r>
        <w:rPr>
          <w:rStyle w:val="cat-FIOgrp-24rplc-83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предложил денежные средства, он достал деньги в сумме </w:t>
      </w:r>
      <w:r>
        <w:rPr>
          <w:rStyle w:val="cat-Sumgrp-46rplc-84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SumInWordsgrp-36rplc-85"/>
          <w:rFonts w:ascii="Times New Roman" w:eastAsia="Times New Roman" w:hAnsi="Times New Roman" w:cs="Times New Roman"/>
          <w:sz w:val="28"/>
          <w:szCs w:val="28"/>
        </w:rPr>
        <w:t>сумма прописью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ЛИ </w:t>
      </w:r>
      <w:r>
        <w:rPr>
          <w:rStyle w:val="cat-PhoneNumbergrp-65rplc-86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 имеющихся у него денежных средств, которые ранее были описаны в ходе личного досмотра, и взамен на то, чтобы он не составлял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него протокол об административном правонарушении и отпустил его домой, передал их в виде взятки, положив их на рабочий стол перед ним. При этом он сказал вслух: «На, это тебе, я пошел домой…». Он деньги не взял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незамедлительно сообщил в дежурную часть Сургутского ЛО МВД России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транспорте. Все действия </w:t>
      </w:r>
      <w:r>
        <w:rPr>
          <w:rStyle w:val="cat-FIOgrp-24rplc-87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фиксировались на видеорегистратор «Дозор» </w:t>
      </w:r>
      <w:r>
        <w:rPr>
          <w:rFonts w:ascii="Times New Roman" w:eastAsia="Times New Roman" w:hAnsi="Times New Roman" w:cs="Times New Roman"/>
          <w:sz w:val="28"/>
          <w:szCs w:val="28"/>
        </w:rPr>
        <w:t>(л.д. 45-48).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После оглашения показаний свидетеля </w:t>
      </w:r>
      <w:r>
        <w:rPr>
          <w:rStyle w:val="cat-FIOgrp-28rplc-88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озражений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относительно оглашенных показаний </w:t>
      </w:r>
      <w:r>
        <w:rPr>
          <w:rStyle w:val="cat-FIOgrp-24rplc-89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высказал.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ходатайству государственного обвинителя с согласия сторон,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порядке ч. 1 </w:t>
      </w:r>
      <w:r>
        <w:rPr>
          <w:rStyle w:val="cat-Addressgrp-11rplc-9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281 </w:t>
      </w:r>
      <w:r>
        <w:rPr>
          <w:rStyle w:val="cat-Addressgrp-12rplc-91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оглашены показания неявившегося свидетеля </w:t>
      </w:r>
      <w:r>
        <w:rPr>
          <w:rStyle w:val="cat-FIOgrp-32rplc-92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данные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ею </w:t>
      </w:r>
      <w:r>
        <w:rPr>
          <w:rFonts w:ascii="Times New Roman" w:eastAsia="Times New Roman" w:hAnsi="Times New Roman" w:cs="Times New Roman"/>
          <w:sz w:val="28"/>
          <w:szCs w:val="28"/>
        </w:rPr>
        <w:t>в ходе предварительного расследования, согласно которым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период с </w:t>
      </w:r>
      <w:r>
        <w:rPr>
          <w:rStyle w:val="cat-Dategrp-18rplc-9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Style w:val="cat-Dategrp-16rplc-9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она находилась в наряде по охране общественного порядка в аэропорту </w:t>
      </w:r>
      <w:r>
        <w:rPr>
          <w:rStyle w:val="cat-Addressgrp-0rplc-9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ХМАО-Югра, </w:t>
      </w:r>
      <w:r>
        <w:rPr>
          <w:rStyle w:val="cat-Addressgrp-0rplc-9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Style w:val="cat-Addressgrp-6rplc-9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Совместно с ней на дежурстве находился младший инспектор СГ по ООП ЛОП в аэропорту </w:t>
      </w:r>
      <w:r>
        <w:rPr>
          <w:rStyle w:val="cat-Addressgrp-0rplc-9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прапорщик полиции </w:t>
      </w:r>
      <w:r>
        <w:rPr>
          <w:rStyle w:val="cat-FIOgrp-28rplc-99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Находясь при исполнении своих должностных обязанностей в ходе обхода территории аэровокзала примерно в </w:t>
      </w:r>
      <w:r>
        <w:rPr>
          <w:rStyle w:val="cat-Timegrp-54rplc-100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местного времени </w:t>
      </w:r>
      <w:r>
        <w:rPr>
          <w:rStyle w:val="cat-Dategrp-16rplc-10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здании аэропорта ими был выявлен и доставлен впоследствии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комнату полиции </w:t>
      </w:r>
      <w:r>
        <w:rPr>
          <w:rStyle w:val="cat-FIOgrp-27rplc-102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ExternalSystemDefinedgrp-71rplc-10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50rplc-104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который при прохождении паспортного контроля в пункте досмотра № 3-4 находился в состоянии опьянения, оскорбляющем человеческое достоинство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общественную нравственность (имел резкий запах алкоголя из полости рта, невнятную речь, шаткую походку, в окружающей обстановке ориентировался слабо). В комнате полиции в связи с установленными признаками правонарушения, предусмотренного ст. 20.21 КоАП РФ, </w:t>
      </w:r>
      <w:r>
        <w:rPr>
          <w:rStyle w:val="cat-FIOgrp-28rplc-105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остался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занимался оформлением административного материала в отношении административно-доставленного. Она пошла в зал ожидания для дальнейшего несения службы по охране общественного порядка. Вплоть до утра </w:t>
      </w:r>
      <w:r>
        <w:rPr>
          <w:rStyle w:val="cat-Dategrp-16rplc-10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она периодически возвращалась в комнату полиции. </w:t>
      </w:r>
      <w:r>
        <w:rPr>
          <w:rStyle w:val="cat-FIOgrp-28rplc-107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занимался административным оформлением </w:t>
      </w:r>
      <w:r>
        <w:rPr>
          <w:rStyle w:val="cat-FIOgrp-24rplc-108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очередной раз под утро коло 06 часов местного времени она ушла «встречать» очередной рейс, откуда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помнит. </w:t>
      </w:r>
      <w:r>
        <w:rPr>
          <w:rStyle w:val="cat-FIOgrp-28rplc-109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оставался с доставленным, они ожидали служебный транспорт для того чтобы отвезти </w:t>
      </w:r>
      <w:r>
        <w:rPr>
          <w:rStyle w:val="cat-FIOgrp-24rplc-110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медицинское освидетельствование для установления факта нахождения в состоянии опьянения. Впоследствии, когда она вернулась в комнату полиции, узнала, что </w:t>
      </w:r>
      <w:r>
        <w:rPr>
          <w:rStyle w:val="cat-FIOgrp-24rplc-111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передал прапорщику полиции </w:t>
      </w:r>
      <w:r>
        <w:rPr>
          <w:rStyle w:val="cat-FIOgrp-29rplc-112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взятку в сумме </w:t>
      </w:r>
      <w:r>
        <w:rPr>
          <w:rStyle w:val="cat-Sumgrp-38rplc-113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от получения которой последний отказался. В комнату полиции далее прибыла следственно-оперативная группа для оформления преступления. Сам </w:t>
      </w:r>
      <w:r>
        <w:rPr>
          <w:rStyle w:val="cat-FIOgrp-24rplc-114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отрицал, что передал сотруднику полиции деньги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не составление административного протокола и скорейшее освобождение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комнаты полиции. Противоправного поведения со стороны </w:t>
      </w:r>
      <w:r>
        <w:rPr>
          <w:rStyle w:val="cat-FIOgrp-28rplc-115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доставленного гражданина замечено не было </w:t>
      </w:r>
      <w:r>
        <w:rPr>
          <w:rFonts w:ascii="Times New Roman" w:eastAsia="Times New Roman" w:hAnsi="Times New Roman" w:cs="Times New Roman"/>
          <w:sz w:val="28"/>
          <w:szCs w:val="28"/>
        </w:rPr>
        <w:t>(л.д. 71-73).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После оглашения показаний свидетеля </w:t>
      </w:r>
      <w:r>
        <w:rPr>
          <w:rStyle w:val="cat-FIOgrp-32rplc-116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возражений относительно оглашенных показаний </w:t>
      </w:r>
      <w:r>
        <w:rPr>
          <w:rStyle w:val="cat-FIOgrp-24rplc-117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высказал.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Помимо этого, вина </w:t>
      </w:r>
      <w:r>
        <w:rPr>
          <w:rStyle w:val="cat-FIOgrp-24rplc-118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преступления подтверждается следующими материалами уголовного дела: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рапортом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младшего инспектора СГ по ООП ЛОП в аэропорту </w:t>
      </w:r>
      <w:r>
        <w:rPr>
          <w:rStyle w:val="cat-Addressgrp-7rplc-119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ЛО МВД России на транспорте </w:t>
      </w:r>
      <w:r>
        <w:rPr>
          <w:rStyle w:val="cat-FIOgrp-28rplc-120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Style w:val="cat-Dategrp-16rplc-12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огласно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которому </w:t>
      </w:r>
      <w:r>
        <w:rPr>
          <w:rStyle w:val="cat-Dategrp-16rplc-1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24rplc-123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находясь в помещении дежурной комнаты полиции в аэропорту </w:t>
      </w:r>
      <w:r>
        <w:rPr>
          <w:rStyle w:val="cat-Addressgrp-0rplc-12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передал ему денежные средства в сумме </w:t>
      </w:r>
      <w:r>
        <w:rPr>
          <w:rStyle w:val="cat-Sumgrp-38rplc-125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качестве взятки, чтобы он отпустил его бе</w:t>
      </w:r>
      <w:r>
        <w:rPr>
          <w:rFonts w:ascii="Times New Roman" w:eastAsia="Times New Roman" w:hAnsi="Times New Roman" w:cs="Times New Roman"/>
          <w:sz w:val="28"/>
          <w:szCs w:val="28"/>
        </w:rPr>
        <w:t>з составления документов административного производства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(л.д. 12);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приказом от </w:t>
      </w:r>
      <w:r>
        <w:rPr>
          <w:rStyle w:val="cat-Dategrp-19rplc-12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276л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с, согласно которому </w:t>
      </w:r>
      <w:r>
        <w:rPr>
          <w:rStyle w:val="cat-FIOgrp-28rplc-127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назначен на должность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младшего инспектора специализированного отделения по обеспечению общественного порядка (в перевозочном и технологическом секторах объектов транспортной инфраструктуры) линейного отделения полиции в аэропорту </w:t>
      </w:r>
      <w:r>
        <w:rPr>
          <w:rStyle w:val="cat-Addressgrp-5rplc-12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ЛО МВД России на транспорте (л.д. 50-54);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постовой ведомостью расстановки нарядов по обеспечению правопорядка в общественных местах на </w:t>
      </w:r>
      <w:r>
        <w:rPr>
          <w:rStyle w:val="cat-Dategrp-18rplc-12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утвержденной начальником Сургутского ЛО МВД России на транспорте, согласно которой полицейский </w:t>
      </w:r>
      <w:r>
        <w:rPr>
          <w:rStyle w:val="cat-FIOgrp-28rplc-130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период с </w:t>
      </w:r>
      <w:r>
        <w:rPr>
          <w:rStyle w:val="cat-Timegrp-55rplc-131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18rplc-13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09 часов 00 минут01.12.2023 находился при исполнении должностных обязанностей (л.д. 69-70);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протоколом осмотра места происшествия от </w:t>
      </w:r>
      <w:r>
        <w:rPr>
          <w:rStyle w:val="cat-Dategrp-16rplc-13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фото-таблицей, согласно которым осмотрено помещение дежурной комнаты полиции, расположенной в аэропорту </w:t>
      </w:r>
      <w:r>
        <w:rPr>
          <w:rStyle w:val="cat-Addressgrp-8rplc-13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ХМАО-Югра, </w:t>
      </w:r>
      <w:r>
        <w:rPr>
          <w:rStyle w:val="cat-Addressgrp-0rplc-13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Style w:val="cat-Addressgrp-6rplc-13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ходе чего изъяты денежная купюра достоинством </w:t>
      </w:r>
      <w:r>
        <w:rPr>
          <w:rStyle w:val="cat-Sumgrp-47rplc-137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два </w:t>
      </w:r>
      <w:r>
        <w:rPr>
          <w:rFonts w:ascii="Times New Roman" w:eastAsia="Times New Roman" w:hAnsi="Times New Roman" w:cs="Times New Roman"/>
          <w:sz w:val="28"/>
          <w:szCs w:val="28"/>
        </w:rPr>
        <w:t>видео-регистратора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DOZOR</w:t>
      </w:r>
      <w:r>
        <w:rPr>
          <w:rFonts w:ascii="Times New Roman" w:eastAsia="Times New Roman" w:hAnsi="Times New Roman" w:cs="Times New Roman"/>
          <w:sz w:val="28"/>
          <w:szCs w:val="28"/>
        </w:rPr>
        <w:t>» № 401 и № 402 (л.д. 13-20);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протоколом осмотра предметов (документов) от </w:t>
      </w:r>
      <w:r>
        <w:rPr>
          <w:rStyle w:val="cat-Dategrp-16rplc-13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фото-таблицей, согласно которым осмотрена денежная купюра достоинством </w:t>
      </w:r>
      <w:r>
        <w:rPr>
          <w:rStyle w:val="cat-Sumgrp-47rplc-139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два </w:t>
      </w:r>
      <w:r>
        <w:rPr>
          <w:rFonts w:ascii="Times New Roman" w:eastAsia="Times New Roman" w:hAnsi="Times New Roman" w:cs="Times New Roman"/>
          <w:sz w:val="28"/>
          <w:szCs w:val="28"/>
        </w:rPr>
        <w:t>видео-регистратора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DOZOR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№ 401 и № 402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документы административного производства, составленные в отношении </w:t>
      </w:r>
      <w:r>
        <w:rPr>
          <w:rStyle w:val="cat-FIOgrp-24rplc-140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связи с </w:t>
      </w:r>
      <w:r>
        <w:rPr>
          <w:rFonts w:ascii="Times New Roman" w:eastAsia="Times New Roman" w:hAnsi="Times New Roman" w:cs="Times New Roman"/>
          <w:sz w:val="28"/>
          <w:szCs w:val="28"/>
        </w:rPr>
        <w:t>соершенным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 административным правонарушением, предусмотренным ст. 20.21 КоАП РФ </w:t>
      </w:r>
      <w:r>
        <w:rPr>
          <w:rStyle w:val="cat-Dategrp-16rplc-14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(л.д. 74-92)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 в совокупности представленные доказательства, суд признает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допустимыми, относимыми и достаточными для признания </w:t>
      </w:r>
      <w:r>
        <w:rPr>
          <w:rStyle w:val="cat-FIOgrp-24rplc-142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виновным в совершении инкриминируемого преступления.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Виновность подсудимого </w:t>
      </w:r>
      <w:r>
        <w:rPr>
          <w:rStyle w:val="cat-FIOgrp-24rplc-143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помимо его признательных показаний подтверждается показаниями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свидетеля </w:t>
      </w:r>
      <w:r>
        <w:rPr>
          <w:rStyle w:val="cat-FIOgrp-28rplc-144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eastAsia="Times New Roman" w:hAnsi="Times New Roman" w:cs="Times New Roman"/>
          <w:sz w:val="28"/>
          <w:szCs w:val="28"/>
        </w:rPr>
        <w:t>косвенно подтверждаются показаниями свидетел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>
        <w:rPr>
          <w:rStyle w:val="cat-FIOgrp-32rplc-145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совокупности данные показания являются последовательными,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согласующимися между собой, </w:t>
      </w:r>
      <w:r>
        <w:rPr>
          <w:rFonts w:ascii="Times New Roman" w:eastAsia="Times New Roman" w:hAnsi="Times New Roman" w:cs="Times New Roman"/>
          <w:sz w:val="28"/>
          <w:szCs w:val="28"/>
        </w:rPr>
        <w:t>устанавливающими одни и те же фактические обстоятельства и общую картину произошедшего, полученными в соответствии с требованиями уголовно-процессуального закона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подтверждающимися исследованными в судебном заседании материалами дела.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подсудимого суд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квалифицирует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3 ст. 30, ч. 1 ст. 291.2 Уголовного кодекса Российской Федерации – как покушение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мелкое взяточничество, а именно,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дачу взятки лично в размере, не превышающем </w:t>
      </w:r>
      <w:r>
        <w:rPr>
          <w:rStyle w:val="cat-SumInWordsgrp-35rplc-146"/>
          <w:rFonts w:ascii="Times New Roman" w:eastAsia="Times New Roman" w:hAnsi="Times New Roman" w:cs="Times New Roman"/>
          <w:sz w:val="28"/>
          <w:szCs w:val="28"/>
        </w:rPr>
        <w:t>сумма прописью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то есть умышленные действия лица, непосредственно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направленные на совершение преступления, если при этом преступление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не было доведено до конца по независящим от этого лица обстоятельствам.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обстоятельствам, смягчающим наказание, 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ч.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61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Уголовного кодекса Российской Федерации, суд относит </w:t>
      </w:r>
      <w:r>
        <w:rPr>
          <w:rFonts w:ascii="Times New Roman" w:eastAsia="Times New Roman" w:hAnsi="Times New Roman" w:cs="Times New Roman"/>
          <w:sz w:val="28"/>
          <w:szCs w:val="28"/>
        </w:rPr>
        <w:t>раскаяние и признание вины в совершении преступления</w:t>
      </w:r>
      <w:r>
        <w:rPr>
          <w:rFonts w:ascii="Times New Roman" w:eastAsia="Times New Roman" w:hAnsi="Times New Roman" w:cs="Times New Roman"/>
          <w:sz w:val="28"/>
          <w:szCs w:val="28"/>
        </w:rPr>
        <w:t>, наличие на иждивении матери пенсионного возраста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наказание, в соответствии с ч. 1 ст. 63 Уголовного кодекса Российской Федерации, суд не усматривает.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ч. 1.1 ст. 63 Уголовного кодекса Российской Федерации суд, назначающий наказание, в зависимости от характера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степени общественной опасности преступления, обстоятельств его совершения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личности виновного может признать отягчающим обстоятельством совершение </w:t>
      </w:r>
      <w:r>
        <w:rPr>
          <w:rFonts w:ascii="Times New Roman" w:eastAsia="Times New Roman" w:hAnsi="Times New Roman" w:cs="Times New Roman"/>
          <w:sz w:val="28"/>
          <w:szCs w:val="28"/>
        </w:rPr>
        <w:t>преступления в состоянии опьянения, вызванном употреблением алкоголя, наркотических средств или других одурманивающих веществ.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заседании подсудимый пояснил, что в момент совершения всех преступлений он находился в состоянии алкогольного опьянения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если бы он был трезвым, то инкриминируемое ему деяние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 бы не совершил.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с чем мировой судья приходит к выводу, что именно состояние алкогольного опьянения сняло внутренний контроль за поведением подсудимого, обусловило снижение самоконтроля и самокритики, что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способствовало совершению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инкриминируемого </w:t>
      </w:r>
      <w:r>
        <w:rPr>
          <w:rFonts w:ascii="Times New Roman" w:eastAsia="Times New Roman" w:hAnsi="Times New Roman" w:cs="Times New Roman"/>
          <w:sz w:val="28"/>
          <w:szCs w:val="28"/>
        </w:rPr>
        <w:t>подсудимому преступлени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ч. 3 ст. 30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1 ст.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291.2 </w:t>
      </w:r>
      <w:r>
        <w:rPr>
          <w:rFonts w:ascii="Times New Roman" w:eastAsia="Times New Roman" w:hAnsi="Times New Roman" w:cs="Times New Roman"/>
          <w:sz w:val="28"/>
          <w:szCs w:val="28"/>
        </w:rPr>
        <w:t>Уголовного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учитывая характер и степень общественной опасности и обстоятельств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инкриминируемого </w:t>
      </w:r>
      <w:r>
        <w:rPr>
          <w:rFonts w:ascii="Times New Roman" w:eastAsia="Times New Roman" w:hAnsi="Times New Roman" w:cs="Times New Roman"/>
          <w:sz w:val="28"/>
          <w:szCs w:val="28"/>
        </w:rPr>
        <w:t>подсудимому преступлени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, совершенн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>
        <w:rPr>
          <w:rStyle w:val="cat-FIOgrp-24rplc-147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состоянии алкогольного опьянения, которое, как установлено в судебном заседании, оказало прямое влияние на поведение подсудимого и способствовало совершению им преступления, личность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24rplc-148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>, который по месту жительства характеризуется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положительно,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не трудоустроен,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ранее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судим, 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не привлекался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приходит к выводу, что подсудимый </w:t>
      </w:r>
      <w:r>
        <w:rPr>
          <w:rStyle w:val="cat-FIOgrp-24rplc-149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совершил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инкриминируемое </w:t>
      </w:r>
      <w:r>
        <w:rPr>
          <w:rFonts w:ascii="Times New Roman" w:eastAsia="Times New Roman" w:hAnsi="Times New Roman" w:cs="Times New Roman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преступлени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ое ч. 3 ст. 30 </w:t>
      </w:r>
      <w:r>
        <w:rPr>
          <w:rFonts w:ascii="Times New Roman" w:eastAsia="Times New Roman" w:hAnsi="Times New Roman" w:cs="Times New Roman"/>
          <w:sz w:val="28"/>
          <w:szCs w:val="28"/>
        </w:rPr>
        <w:t>ч.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291.2 </w:t>
      </w:r>
      <w:r>
        <w:rPr>
          <w:rFonts w:ascii="Times New Roman" w:eastAsia="Times New Roman" w:hAnsi="Times New Roman" w:cs="Times New Roman"/>
          <w:sz w:val="28"/>
          <w:szCs w:val="28"/>
        </w:rPr>
        <w:t>Уголовного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состоянии алкогольного опьянения, в связи с чем мировой судья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ч. 1.1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63 Уголовного кодекса Российской Федерации признает отягчающим его наказание обстоятельством совершение преступления в состоянии опьянения, вызванном употреблением алкоголя.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судьи отсутствуют основания для изменения категории преступления, совершённого подсудимым, на менее тяжкую в соответствии с ч. 6 ст. 15 Уголовного кодекса Российской Федерации, поскольку данное преступление уже относится к категории небольшой тяжести.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назначении наказания судья, в соответствии с ч. 3 ст. 60 </w:t>
      </w:r>
      <w:r>
        <w:rPr>
          <w:rFonts w:ascii="Times New Roman" w:eastAsia="Times New Roman" w:hAnsi="Times New Roman" w:cs="Times New Roman"/>
          <w:sz w:val="28"/>
          <w:szCs w:val="28"/>
        </w:rPr>
        <w:t>Уголовного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, учитывает характер и степень общественной опасности совершённ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sz w:val="28"/>
          <w:szCs w:val="28"/>
        </w:rPr>
        <w:t>преступлени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ст. 15 Уголовного кодекса Российской Федерации относ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тся к категории небольшой тяжести,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личность подсудимого, который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месту </w:t>
      </w:r>
      <w:r>
        <w:rPr>
          <w:rFonts w:ascii="Times New Roman" w:eastAsia="Times New Roman" w:hAnsi="Times New Roman" w:cs="Times New Roman"/>
          <w:sz w:val="28"/>
          <w:szCs w:val="28"/>
        </w:rPr>
        <w:t>жит</w:t>
      </w:r>
      <w:r>
        <w:rPr>
          <w:rFonts w:ascii="Times New Roman" w:eastAsia="Times New Roman" w:hAnsi="Times New Roman" w:cs="Times New Roman"/>
          <w:sz w:val="28"/>
          <w:szCs w:val="28"/>
        </w:rPr>
        <w:t>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характеризуется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положительно, не трудоустроен, ранее не судим, к административной ответственности не привлекался, </w:t>
      </w:r>
      <w:r>
        <w:rPr>
          <w:rFonts w:ascii="Times New Roman" w:eastAsia="Times New Roman" w:hAnsi="Times New Roman" w:cs="Times New Roman"/>
          <w:sz w:val="28"/>
          <w:szCs w:val="28"/>
        </w:rPr>
        <w:t>наличие смягчающих и отягчающ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eastAsia="Times New Roman" w:hAnsi="Times New Roman" w:cs="Times New Roman"/>
          <w:sz w:val="28"/>
          <w:szCs w:val="28"/>
        </w:rPr>
        <w:t>вину 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состоит на учёте в </w:t>
      </w:r>
      <w:r>
        <w:rPr>
          <w:rStyle w:val="cat-Addressgrp-9rplc-15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Сургута, </w:t>
      </w:r>
      <w:r>
        <w:rPr>
          <w:rFonts w:ascii="Times New Roman" w:eastAsia="Times New Roman" w:hAnsi="Times New Roman" w:cs="Times New Roman"/>
          <w:sz w:val="28"/>
          <w:szCs w:val="28"/>
        </w:rPr>
        <w:t>а также влияние назначенного наказания на исправление подсудимого и условия жизни его семьи.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изложенного, принимая во внимание конкретные обстоятельства совершённого преступления, влияние назначенного наказания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на исправление подсудимого, его личность, материальное положение, наличие смягчающих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отягчающего вину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обстоятельств, а также в целях восстановления социальной справедливости и предупреждения совершения подсудимым новых преступлений, как предусмотрено ч. 2 ст. 43 Уголовного кодекса Российской Федерации, судья полагает справедливым назначить ему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наказание в виде </w:t>
      </w:r>
      <w:r>
        <w:rPr>
          <w:rFonts w:ascii="Times New Roman" w:eastAsia="Times New Roman" w:hAnsi="Times New Roman" w:cs="Times New Roman"/>
          <w:sz w:val="28"/>
          <w:szCs w:val="28"/>
        </w:rPr>
        <w:t>штрафа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с назначением подсудимому наказания, не связанного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лишением свободы, с учетом ч. 1 ст. 53.1 </w:t>
      </w:r>
      <w:r>
        <w:rPr>
          <w:rFonts w:ascii="Times New Roman" w:eastAsia="Times New Roman" w:hAnsi="Times New Roman" w:cs="Times New Roman"/>
          <w:sz w:val="28"/>
          <w:szCs w:val="28"/>
        </w:rPr>
        <w:t>Уголовного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снований для применения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53.1 </w:t>
      </w:r>
      <w:r>
        <w:rPr>
          <w:rFonts w:ascii="Times New Roman" w:eastAsia="Times New Roman" w:hAnsi="Times New Roman" w:cs="Times New Roman"/>
          <w:sz w:val="28"/>
          <w:szCs w:val="28"/>
        </w:rPr>
        <w:t>Уголовного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инкриминируемому </w:t>
      </w:r>
      <w:r>
        <w:rPr>
          <w:rStyle w:val="cat-FIOgrp-24rplc-151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преступлению 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не усматривает.</w:t>
      </w:r>
    </w:p>
    <w:p>
      <w:pPr>
        <w:widowControl w:val="0"/>
        <w:spacing w:before="2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Поскольку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наказание в виде </w:t>
      </w:r>
      <w:r>
        <w:rPr>
          <w:rFonts w:ascii="Times New Roman" w:eastAsia="Times New Roman" w:hAnsi="Times New Roman" w:cs="Times New Roman"/>
          <w:sz w:val="28"/>
          <w:szCs w:val="28"/>
        </w:rPr>
        <w:t>штрафа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относ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тся к наказаниям, которые суд вправе назначить условно, то правовых оснований для применения ст. 73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Уголовного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инкриминируемому преступлению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имеется.</w:t>
      </w:r>
    </w:p>
    <w:p>
      <w:pPr>
        <w:widowControl w:val="0"/>
        <w:spacing w:before="2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Поскольку судом по делу установлено отягчающее вину обстоятельство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отсутствуют основания для применения положений ч. 1 ст. 62 </w:t>
      </w:r>
      <w:r>
        <w:rPr>
          <w:rFonts w:ascii="Times New Roman" w:eastAsia="Times New Roman" w:hAnsi="Times New Roman" w:cs="Times New Roman"/>
          <w:sz w:val="28"/>
          <w:szCs w:val="28"/>
        </w:rPr>
        <w:t>Уголовного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инкриминируемому преступлению.</w:t>
      </w:r>
    </w:p>
    <w:p>
      <w:pPr>
        <w:spacing w:before="0" w:after="0" w:line="317" w:lineRule="atLeast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Оснований для применения к подсудимому положений ст. 64 Уголовного кодекса Российской Федерации судья не усматривает, поскольку в деле отсутствуют исключительные обстоятельства, связанные с целями и мотивами преступления, ролью виновного, его поведением </w:t>
      </w:r>
      <w:r>
        <w:rPr>
          <w:rFonts w:ascii="Times New Roman" w:eastAsia="Times New Roman" w:hAnsi="Times New Roman" w:cs="Times New Roman"/>
          <w:sz w:val="28"/>
          <w:szCs w:val="28"/>
        </w:rPr>
        <w:t>во 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после совершения </w:t>
      </w:r>
      <w:r>
        <w:rPr>
          <w:rFonts w:ascii="Times New Roman" w:eastAsia="Times New Roman" w:hAnsi="Times New Roman" w:cs="Times New Roman"/>
          <w:sz w:val="28"/>
          <w:szCs w:val="28"/>
        </w:rPr>
        <w:t>преступления, и другие обстоятельства, существенно уменьшающие степень общественной опасности преступления.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Оснований для постановления приговора без назначения наказания, освобождения от наказания или применения отсрочки отбывания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судом не установлено.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Вещественн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е доказательств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денежные средства – Билет Банка России номиналом </w:t>
      </w:r>
      <w:r>
        <w:rPr>
          <w:rStyle w:val="cat-Sumgrp-47rplc-152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одной купюрой ЛИ </w:t>
      </w:r>
      <w:r>
        <w:rPr>
          <w:rStyle w:val="cat-PhoneNumbergrp-65rplc-153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п. 4.1 ч. 3 </w:t>
      </w:r>
      <w:r>
        <w:rPr>
          <w:rStyle w:val="cat-Addressgrp-11rplc-15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ст. 81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Style w:val="cat-Addressgrp-13rplc-15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учетом разъяснений,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изложенных в абзаце втором п. 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Пленума Верховного Суда РФ от </w:t>
      </w:r>
      <w:r>
        <w:rPr>
          <w:rStyle w:val="cat-Dategrp-20rplc-15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17 «О некоторых вопросах, связанных с применением конфискации имущества в уголовном судопроизводстве»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подлежат </w:t>
      </w:r>
      <w:r>
        <w:rPr>
          <w:rFonts w:ascii="Times New Roman" w:eastAsia="Times New Roman" w:hAnsi="Times New Roman" w:cs="Times New Roman"/>
          <w:sz w:val="28"/>
          <w:szCs w:val="28"/>
        </w:rPr>
        <w:t>конфиск</w:t>
      </w:r>
      <w:r>
        <w:rPr>
          <w:rFonts w:ascii="Times New Roman" w:eastAsia="Times New Roman" w:hAnsi="Times New Roman" w:cs="Times New Roman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то есть обращению в </w:t>
      </w:r>
      <w:r>
        <w:rPr>
          <w:rFonts w:ascii="Times New Roman" w:eastAsia="Times New Roman" w:hAnsi="Times New Roman" w:cs="Times New Roman"/>
          <w:sz w:val="28"/>
          <w:szCs w:val="28"/>
        </w:rPr>
        <w:t>собственность государства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видеорегистраторы (два) «</w:t>
      </w:r>
      <w:r>
        <w:rPr>
          <w:rFonts w:ascii="Times New Roman" w:eastAsia="Times New Roman" w:hAnsi="Times New Roman" w:cs="Times New Roman"/>
          <w:sz w:val="28"/>
          <w:szCs w:val="28"/>
        </w:rPr>
        <w:t>DOZOR</w:t>
      </w:r>
      <w:r>
        <w:rPr>
          <w:rFonts w:ascii="Times New Roman" w:eastAsia="Times New Roman" w:hAnsi="Times New Roman" w:cs="Times New Roman"/>
          <w:sz w:val="28"/>
          <w:szCs w:val="28"/>
        </w:rPr>
        <w:t>» № 401 и 402 с сохраненными на них видеозаписями «20231201_0625», «20231201_0632», «20231201_0642», «20231201_0650»,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возвращенные в Сургутский ЛО МВД России на транспорте, необходимо оставить в распоряжении законного владельца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лазерный диск </w:t>
      </w:r>
      <w:r>
        <w:rPr>
          <w:rFonts w:ascii="Times New Roman" w:eastAsia="Times New Roman" w:hAnsi="Times New Roman" w:cs="Times New Roman"/>
          <w:sz w:val="28"/>
          <w:szCs w:val="28"/>
        </w:rPr>
        <w:t>Mirex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надписями «</w:t>
      </w:r>
      <w:r>
        <w:rPr>
          <w:rFonts w:ascii="Times New Roman" w:eastAsia="Times New Roman" w:hAnsi="Times New Roman" w:cs="Times New Roman"/>
          <w:sz w:val="28"/>
          <w:szCs w:val="28"/>
        </w:rPr>
        <w:t>DVD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16Х 4,7 </w:t>
      </w:r>
      <w:r>
        <w:rPr>
          <w:rFonts w:ascii="Times New Roman" w:eastAsia="Times New Roman" w:hAnsi="Times New Roman" w:cs="Times New Roman"/>
          <w:sz w:val="28"/>
          <w:szCs w:val="28"/>
        </w:rPr>
        <w:t>Gb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120 </w:t>
      </w:r>
      <w:r>
        <w:rPr>
          <w:rFonts w:ascii="Times New Roman" w:eastAsia="Times New Roman" w:hAnsi="Times New Roman" w:cs="Times New Roman"/>
          <w:sz w:val="28"/>
          <w:szCs w:val="28"/>
        </w:rPr>
        <w:t>min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 сохраненными на нем видеозаписями «20231201_0625», «20231201_0632», «20231201_0642», «20231201_0650»,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переданный на ответственное хранение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Сургутский ЛО МВД России на транспорте, </w:t>
      </w:r>
      <w:r>
        <w:rPr>
          <w:rFonts w:ascii="Times New Roman" w:eastAsia="Times New Roman" w:hAnsi="Times New Roman" w:cs="Times New Roman"/>
          <w:sz w:val="28"/>
          <w:szCs w:val="28"/>
        </w:rPr>
        <w:t>хранить в материалах уголовного дела в течение всего срока хранения последнего;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копии административного материала, оформленного в отношении </w:t>
      </w:r>
      <w:r>
        <w:rPr>
          <w:rStyle w:val="cat-FIOgrp-24rplc-157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ст. 20.21 КоАП РФ </w:t>
      </w:r>
      <w:r>
        <w:rPr>
          <w:rStyle w:val="cat-Dategrp-16rplc-15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рапорт мл. инспектора СГ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ООП </w:t>
      </w:r>
      <w:r>
        <w:rPr>
          <w:rFonts w:ascii="Times New Roman" w:eastAsia="Times New Roman" w:hAnsi="Times New Roman" w:cs="Times New Roman"/>
          <w:sz w:val="28"/>
          <w:szCs w:val="28"/>
        </w:rPr>
        <w:t>ЛоП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а/п Сургута Сургутского ЛО МВД России на транспорте </w:t>
      </w:r>
      <w:r>
        <w:rPr>
          <w:rStyle w:val="cat-FIOgrp-28rplc-159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1 листе формата А-4 от </w:t>
      </w:r>
      <w:r>
        <w:rPr>
          <w:rStyle w:val="cat-Dategrp-16rplc-16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протокол о доставлении лица, совершившего административное правонарушение № 063822 от </w:t>
      </w:r>
      <w:r>
        <w:rPr>
          <w:rStyle w:val="cat-Dategrp-16rplc-16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1 листе формата А-4; протокол об административном задержании лица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063822 от </w:t>
      </w:r>
      <w:r>
        <w:rPr>
          <w:rStyle w:val="cat-Dategrp-16rplc-16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 листах формата А-4; протокол личного досмотра, досмотра вещей, находящихся при физическом лице, досмотра транспортного средства, изъятия вещей и документов от </w:t>
      </w:r>
      <w:r>
        <w:rPr>
          <w:rStyle w:val="cat-Dategrp-16rplc-16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 листах формата А-4 (время начала </w:t>
      </w:r>
      <w:r>
        <w:rPr>
          <w:rStyle w:val="cat-Timegrp-56rplc-164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время окончания </w:t>
      </w:r>
      <w:r>
        <w:rPr>
          <w:rStyle w:val="cat-Timegrp-57rplc-165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); протокол личного досмотра, досмотра вещей, находящихся при физическом лице, досмотра транспортного средства, изъятия вещей и документов от </w:t>
      </w:r>
      <w:r>
        <w:rPr>
          <w:rStyle w:val="cat-Dategrp-16rplc-16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2 листах формата А-4 (время начала </w:t>
      </w:r>
      <w:r>
        <w:rPr>
          <w:rStyle w:val="cat-Timegrp-58rplc-167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время окончания </w:t>
      </w:r>
      <w:r>
        <w:rPr>
          <w:rStyle w:val="cat-Timegrp-59rplc-168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); протокол </w:t>
      </w:r>
      <w:r>
        <w:rPr>
          <w:rStyle w:val="cat-FIOgrp-30rplc-169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21 № 063822 об административном правонарушении от </w:t>
      </w:r>
      <w:r>
        <w:rPr>
          <w:rStyle w:val="cat-Dategrp-16rplc-17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1 листе формата А-4; протокол о направлении на медицинское освидетельствование на состояние опьянения (к протоколу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06322) от </w:t>
      </w:r>
      <w:r>
        <w:rPr>
          <w:rStyle w:val="cat-Dategrp-16rplc-17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1 листе формата А-4; акт медицинского освидетельствования на состояние опьянения (алкогольного, наркотического или токсического) № 006793 от </w:t>
      </w:r>
      <w:r>
        <w:rPr>
          <w:rStyle w:val="cat-Dategrp-16rplc-17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 листах формата А-4; постановление по делу об административном правонарушении № 5275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16rplc-17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1 листе формата А-4; акт об отказе пассажиру в перевозке из-за нарушения правил поведения пассажиров при подготовке к рейсу и на борту ВС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431/173 от </w:t>
      </w:r>
      <w:r>
        <w:rPr>
          <w:rStyle w:val="cat-Dategrp-16rplc-17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лист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формата А-4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подлежат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хранению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материалах уголовного дела в течение всего срока хранения последнего.</w:t>
      </w:r>
    </w:p>
    <w:p>
      <w:pPr>
        <w:spacing w:before="0" w:after="0" w:line="317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Гражданский иск не заявлен. </w:t>
      </w:r>
    </w:p>
    <w:p>
      <w:pPr>
        <w:spacing w:before="0" w:after="0" w:line="317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Вопрос о процессуальны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издержка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разрешен в отдельном постановлении.</w:t>
      </w:r>
    </w:p>
    <w:p>
      <w:pPr>
        <w:spacing w:before="0" w:after="0" w:line="317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изложенного, руководствуясь статьями 304, 307, 308, 309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Уголовно-процессуального кодекса Российской Федерации, мировой судья</w:t>
      </w:r>
    </w:p>
    <w:p>
      <w:pPr>
        <w:spacing w:before="0" w:after="0" w:line="317" w:lineRule="atLeast"/>
        <w:ind w:firstLine="709"/>
        <w:jc w:val="both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>ПРИГОВОРИЛ: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Style w:val="cat-FIOgrp-26rplc-175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виновным в совершении преступления,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3 ст. 30 ч. 1 ст. 291.2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Уголовного кодекса Российской Федерации, и назначить ему наказание в виде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штрафа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Style w:val="cat-Sumgrp-48rplc-176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доход государства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Меру пресечения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отношении </w:t>
      </w:r>
      <w:r>
        <w:rPr>
          <w:rStyle w:val="cat-FIOgrp-24rplc-177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оставить прежней в виде подписки о невыезде и надлежащем поведении до вступления приговора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законную силу.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Вещественн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е доказательств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денежные средства – Билет Банка России номиналом </w:t>
      </w:r>
      <w:r>
        <w:rPr>
          <w:rStyle w:val="cat-Sumgrp-47rplc-178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одной купюрой ЛИ </w:t>
      </w:r>
      <w:r>
        <w:rPr>
          <w:rStyle w:val="cat-PhoneNumbergrp-65rplc-179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конфиск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овать в </w:t>
      </w:r>
      <w:r>
        <w:rPr>
          <w:rFonts w:ascii="Times New Roman" w:eastAsia="Times New Roman" w:hAnsi="Times New Roman" w:cs="Times New Roman"/>
          <w:sz w:val="28"/>
          <w:szCs w:val="28"/>
        </w:rPr>
        <w:t>собственность государства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видеорегистраторы (два) «</w:t>
      </w:r>
      <w:r>
        <w:rPr>
          <w:rFonts w:ascii="Times New Roman" w:eastAsia="Times New Roman" w:hAnsi="Times New Roman" w:cs="Times New Roman"/>
          <w:sz w:val="28"/>
          <w:szCs w:val="28"/>
        </w:rPr>
        <w:t>DOZOR</w:t>
      </w:r>
      <w:r>
        <w:rPr>
          <w:rFonts w:ascii="Times New Roman" w:eastAsia="Times New Roman" w:hAnsi="Times New Roman" w:cs="Times New Roman"/>
          <w:sz w:val="28"/>
          <w:szCs w:val="28"/>
        </w:rPr>
        <w:t>» № 401 и 402 с сохраненными на них видеозаписями «20231201_0625», «20231201_0632», «20231201_0642», «20231201_0650»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оставить в распоряжении законного владельца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лазерный диск </w:t>
      </w:r>
      <w:r>
        <w:rPr>
          <w:rFonts w:ascii="Times New Roman" w:eastAsia="Times New Roman" w:hAnsi="Times New Roman" w:cs="Times New Roman"/>
          <w:sz w:val="28"/>
          <w:szCs w:val="28"/>
        </w:rPr>
        <w:t>Mirex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надписями «</w:t>
      </w:r>
      <w:r>
        <w:rPr>
          <w:rFonts w:ascii="Times New Roman" w:eastAsia="Times New Roman" w:hAnsi="Times New Roman" w:cs="Times New Roman"/>
          <w:sz w:val="28"/>
          <w:szCs w:val="28"/>
        </w:rPr>
        <w:t>DVD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16Х 4,7 </w:t>
      </w:r>
      <w:r>
        <w:rPr>
          <w:rFonts w:ascii="Times New Roman" w:eastAsia="Times New Roman" w:hAnsi="Times New Roman" w:cs="Times New Roman"/>
          <w:sz w:val="28"/>
          <w:szCs w:val="28"/>
        </w:rPr>
        <w:t>Gb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120 </w:t>
      </w:r>
      <w:r>
        <w:rPr>
          <w:rFonts w:ascii="Times New Roman" w:eastAsia="Times New Roman" w:hAnsi="Times New Roman" w:cs="Times New Roman"/>
          <w:sz w:val="28"/>
          <w:szCs w:val="28"/>
        </w:rPr>
        <w:t>min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 сохраненными на нем видеозаписями «20231201_0625», «20231201_0632», «20231201_0642», «20231201_0650»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копии административного материала, оформленного в отношении </w:t>
      </w:r>
      <w:r>
        <w:rPr>
          <w:rStyle w:val="cat-FIOgrp-24rplc-180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ст. 20.21 КоАП РФ </w:t>
      </w:r>
      <w:r>
        <w:rPr>
          <w:rStyle w:val="cat-Dategrp-16rplc-18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рапорт мл. инспектора СГ по ООП </w:t>
      </w:r>
      <w:r>
        <w:rPr>
          <w:rFonts w:ascii="Times New Roman" w:eastAsia="Times New Roman" w:hAnsi="Times New Roman" w:cs="Times New Roman"/>
          <w:sz w:val="28"/>
          <w:szCs w:val="28"/>
        </w:rPr>
        <w:t>ЛоП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а/п Сургута Сургутского ЛО МВД России на транспорте </w:t>
      </w:r>
      <w:r>
        <w:rPr>
          <w:rStyle w:val="cat-FIOgrp-28rplc-182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1 листе формата А-4 от </w:t>
      </w:r>
      <w:r>
        <w:rPr>
          <w:rStyle w:val="cat-Dategrp-16rplc-18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 протокол о доставлении лица, совершившего административное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правонарушение № 063822 от </w:t>
      </w:r>
      <w:r>
        <w:rPr>
          <w:rStyle w:val="cat-Dategrp-16rplc-18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1 листе формата А-4; протокол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задержании лица № 063822 от </w:t>
      </w:r>
      <w:r>
        <w:rPr>
          <w:rStyle w:val="cat-Dategrp-16rplc-18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 листах формата А-4; протокол личного досмотра, досмотра вещей, находящихся при физическом лице, досмотра транспортного средства, изъятия вещей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документов от </w:t>
      </w:r>
      <w:r>
        <w:rPr>
          <w:rStyle w:val="cat-Dategrp-16rplc-18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 листах формата А-4 (время начала </w:t>
      </w:r>
      <w:r>
        <w:rPr>
          <w:rStyle w:val="cat-Timegrp-56rplc-187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время окончания </w:t>
      </w:r>
      <w:r>
        <w:rPr>
          <w:rStyle w:val="cat-Timegrp-57rplc-188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); протокол личного досмотра, досмотра вещей, находящихся при физическом лице, досмотра транспортного средства, изъятия вещей и документов от </w:t>
      </w:r>
      <w:r>
        <w:rPr>
          <w:rStyle w:val="cat-Dategrp-16rplc-18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 листах формата А-4 (время начала </w:t>
      </w:r>
      <w:r>
        <w:rPr>
          <w:rStyle w:val="cat-Timegrp-58rplc-190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время окончания </w:t>
      </w:r>
      <w:r>
        <w:rPr>
          <w:rStyle w:val="cat-Timegrp-59rplc-191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); протокол </w:t>
      </w:r>
      <w:r>
        <w:rPr>
          <w:rStyle w:val="cat-FIOgrp-30rplc-192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21 № 063822 об административном правонарушении от </w:t>
      </w:r>
      <w:r>
        <w:rPr>
          <w:rStyle w:val="cat-Dategrp-16rplc-19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1 листе формата А-4; протокол о направлении на медицинское освидетельствование на состояние опьянения (к протоколу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06322)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16rplc-19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1 листе формата А-4; акт медицинского освидетельствования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состояние опьянения (алкогольного, наркотического или токсического)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006793 от </w:t>
      </w:r>
      <w:r>
        <w:rPr>
          <w:rStyle w:val="cat-Dategrp-16rplc-19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 листах формата А-4; постановление по делу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правонарушении № 5275 от </w:t>
      </w:r>
      <w:r>
        <w:rPr>
          <w:rStyle w:val="cat-Dategrp-16rplc-19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1 листе формата А-4; акт об отказе пассажиру в перевозке из-за нарушения правил поведения пассажиров при подготовке к рейсу и на борту ВС № 431/173 от </w:t>
      </w:r>
      <w:r>
        <w:rPr>
          <w:rStyle w:val="cat-Dategrp-16rplc-19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1 листе формата А-4 </w:t>
      </w:r>
      <w:r>
        <w:rPr>
          <w:rFonts w:ascii="Times New Roman" w:eastAsia="Times New Roman" w:hAnsi="Times New Roman" w:cs="Times New Roman"/>
          <w:sz w:val="28"/>
          <w:szCs w:val="28"/>
        </w:rPr>
        <w:t>хран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ить </w:t>
      </w:r>
      <w:r>
        <w:rPr>
          <w:rFonts w:ascii="Times New Roman" w:eastAsia="Times New Roman" w:hAnsi="Times New Roman" w:cs="Times New Roman"/>
          <w:sz w:val="28"/>
          <w:szCs w:val="28"/>
        </w:rPr>
        <w:t>в материалах уголовного дела в течение всего срока хранения последнего.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Приговор может быть обжалован в апелляционном порядке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Сургутский городской суд Ханты-Мансийского автономного округа-Югры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15 (пятнадцати) суток со дня его провозглашения через мирового судью судебного участка № 11 Сургутского судебного района города окружного значения Сургута Ханты-Мансийского автономного округа-Югры.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обжалования приговора в апелляционном порядке осуждённый вправе ходатайствовать о своём участии в рассмотрении уголовного дела судом апелляционной инстанции.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Реквизиты для уплаты штрафа: ИНН </w:t>
      </w:r>
      <w:r>
        <w:rPr>
          <w:rStyle w:val="cat-PhoneNumbergrp-66rplc-198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КПП </w:t>
      </w:r>
      <w:r>
        <w:rPr>
          <w:rStyle w:val="cat-PhoneNumbergrp-67rplc-199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ОГРН 1116671000225, банк получателя: «Уральское ГУ Банка России», </w:t>
      </w:r>
      <w:r>
        <w:rPr>
          <w:rStyle w:val="cat-OrganizationNamegrp-51rplc-200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PhoneNumbergrp-68rplc-201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получатель УФК по </w:t>
      </w:r>
      <w:r>
        <w:rPr>
          <w:rStyle w:val="cat-Addressgrp-10rplc-20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(Уральское следственное управление на транспорте Следственного комитета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с 40101810500000010010, л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04621А59080, ОКПО </w:t>
      </w:r>
      <w:r>
        <w:rPr>
          <w:rStyle w:val="cat-PhoneNumbergrp-69rplc-203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ОКАТО </w:t>
      </w:r>
      <w:r>
        <w:rPr>
          <w:rStyle w:val="cat-PhoneNumbergrp-70rplc-204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КБК 41711621010016000140. 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Style w:val="cat-FIOgrp-33rplc-205"/>
          <w:rFonts w:ascii="Times New Roman" w:eastAsia="Times New Roman" w:hAnsi="Times New Roman" w:cs="Times New Roman"/>
          <w:sz w:val="28"/>
          <w:szCs w:val="28"/>
        </w:rPr>
        <w:t>фио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судебного </w:t>
      </w:r>
      <w:r>
        <w:rPr>
          <w:rFonts w:ascii="Times New Roman" w:eastAsia="Times New Roman" w:hAnsi="Times New Roman" w:cs="Times New Roman"/>
          <w:sz w:val="18"/>
          <w:szCs w:val="18"/>
        </w:rPr>
        <w:t>района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города окружного значения Сургута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ХМАО-Югры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_______________________ </w:t>
      </w:r>
      <w:r>
        <w:rPr>
          <w:rStyle w:val="cat-FIOgrp-33rplc-206"/>
          <w:rFonts w:ascii="Times New Roman" w:eastAsia="Times New Roman" w:hAnsi="Times New Roman" w:cs="Times New Roman"/>
          <w:sz w:val="18"/>
          <w:szCs w:val="18"/>
        </w:rPr>
        <w:t>фио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4rplc-207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1-</w:t>
      </w:r>
      <w:r>
        <w:rPr>
          <w:rFonts w:ascii="Times New Roman" w:eastAsia="Times New Roman" w:hAnsi="Times New Roman" w:cs="Times New Roman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з _____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 </w:t>
      </w:r>
      <w:r>
        <w:rPr>
          <w:rStyle w:val="cat-FIOgrp-34rplc-208"/>
          <w:rFonts w:ascii="Times New Roman" w:eastAsia="Times New Roman" w:hAnsi="Times New Roman" w:cs="Times New Roman"/>
          <w:sz w:val="18"/>
          <w:szCs w:val="18"/>
        </w:rPr>
        <w:t>фио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6732593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Addressgrp-0rplc-0">
    <w:name w:val="cat-Address grp-0 rplc-0"/>
    <w:basedOn w:val="DefaultParagraphFont"/>
  </w:style>
  <w:style w:type="character" w:customStyle="1" w:styleId="cat-Dategrp-14rplc-1">
    <w:name w:val="cat-Date grp-14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3">
    <w:name w:val="cat-Address grp-2 rplc-3"/>
    <w:basedOn w:val="DefaultParagraphFont"/>
  </w:style>
  <w:style w:type="character" w:customStyle="1" w:styleId="cat-FIOgrp-21rplc-4">
    <w:name w:val="cat-FIO grp-21 rplc-4"/>
    <w:basedOn w:val="DefaultParagraphFont"/>
  </w:style>
  <w:style w:type="character" w:customStyle="1" w:styleId="cat-FIOgrp-22rplc-5">
    <w:name w:val="cat-FIO grp-22 rplc-5"/>
    <w:basedOn w:val="DefaultParagraphFont"/>
  </w:style>
  <w:style w:type="character" w:customStyle="1" w:styleId="cat-FIOgrp-23rplc-6">
    <w:name w:val="cat-FIO grp-23 rplc-6"/>
    <w:basedOn w:val="DefaultParagraphFont"/>
  </w:style>
  <w:style w:type="character" w:customStyle="1" w:styleId="cat-FIOgrp-24rplc-7">
    <w:name w:val="cat-FIO grp-24 rplc-7"/>
    <w:basedOn w:val="DefaultParagraphFont"/>
  </w:style>
  <w:style w:type="character" w:customStyle="1" w:styleId="cat-FIOgrp-25rplc-8">
    <w:name w:val="cat-FIO grp-25 rplc-8"/>
    <w:basedOn w:val="DefaultParagraphFont"/>
  </w:style>
  <w:style w:type="character" w:customStyle="1" w:styleId="cat-Dategrp-15rplc-9">
    <w:name w:val="cat-Date grp-15 rplc-9"/>
    <w:basedOn w:val="DefaultParagraphFont"/>
  </w:style>
  <w:style w:type="character" w:customStyle="1" w:styleId="cat-FIOgrp-26rplc-10">
    <w:name w:val="cat-FIO grp-26 rplc-10"/>
    <w:basedOn w:val="DefaultParagraphFont"/>
  </w:style>
  <w:style w:type="character" w:customStyle="1" w:styleId="cat-ExternalSystemDefinedgrp-71rplc-11">
    <w:name w:val="cat-ExternalSystemDefined grp-71 rplc-11"/>
    <w:basedOn w:val="DefaultParagraphFont"/>
  </w:style>
  <w:style w:type="character" w:customStyle="1" w:styleId="cat-PassportDatagrp-49rplc-12">
    <w:name w:val="cat-PassportData grp-49 rplc-12"/>
    <w:basedOn w:val="DefaultParagraphFont"/>
  </w:style>
  <w:style w:type="character" w:customStyle="1" w:styleId="cat-Addressgrp-3rplc-13">
    <w:name w:val="cat-Address grp-3 rplc-13"/>
    <w:basedOn w:val="DefaultParagraphFont"/>
  </w:style>
  <w:style w:type="character" w:customStyle="1" w:styleId="cat-Addressgrp-4rplc-14">
    <w:name w:val="cat-Address grp-4 rplc-14"/>
    <w:basedOn w:val="DefaultParagraphFont"/>
  </w:style>
  <w:style w:type="character" w:customStyle="1" w:styleId="cat-FIOgrp-24rplc-15">
    <w:name w:val="cat-FIO grp-24 rplc-15"/>
    <w:basedOn w:val="DefaultParagraphFont"/>
  </w:style>
  <w:style w:type="character" w:customStyle="1" w:styleId="cat-SumInWordsgrp-35rplc-16">
    <w:name w:val="cat-SumInWords grp-35 rplc-16"/>
    <w:basedOn w:val="DefaultParagraphFont"/>
  </w:style>
  <w:style w:type="character" w:customStyle="1" w:styleId="cat-Addressgrp-0rplc-17">
    <w:name w:val="cat-Address grp-0 rplc-17"/>
    <w:basedOn w:val="DefaultParagraphFont"/>
  </w:style>
  <w:style w:type="character" w:customStyle="1" w:styleId="cat-Dategrp-16rplc-18">
    <w:name w:val="cat-Date grp-16 rplc-18"/>
    <w:basedOn w:val="DefaultParagraphFont"/>
  </w:style>
  <w:style w:type="character" w:customStyle="1" w:styleId="cat-Timegrp-52rplc-19">
    <w:name w:val="cat-Time grp-52 rplc-19"/>
    <w:basedOn w:val="DefaultParagraphFont"/>
  </w:style>
  <w:style w:type="character" w:customStyle="1" w:styleId="cat-Timegrp-53rplc-20">
    <w:name w:val="cat-Time grp-53 rplc-20"/>
    <w:basedOn w:val="DefaultParagraphFont"/>
  </w:style>
  <w:style w:type="character" w:customStyle="1" w:styleId="cat-FIOgrp-27rplc-21">
    <w:name w:val="cat-FIO grp-27 rplc-21"/>
    <w:basedOn w:val="DefaultParagraphFont"/>
  </w:style>
  <w:style w:type="character" w:customStyle="1" w:styleId="cat-Addressgrp-5rplc-22">
    <w:name w:val="cat-Address grp-5 rplc-22"/>
    <w:basedOn w:val="DefaultParagraphFont"/>
  </w:style>
  <w:style w:type="character" w:customStyle="1" w:styleId="cat-Addressgrp-0rplc-23">
    <w:name w:val="cat-Address grp-0 rplc-23"/>
    <w:basedOn w:val="DefaultParagraphFont"/>
  </w:style>
  <w:style w:type="character" w:customStyle="1" w:styleId="cat-Addressgrp-6rplc-24">
    <w:name w:val="cat-Address grp-6 rplc-24"/>
    <w:basedOn w:val="DefaultParagraphFont"/>
  </w:style>
  <w:style w:type="character" w:customStyle="1" w:styleId="cat-Addressgrp-5rplc-25">
    <w:name w:val="cat-Address grp-5 rplc-25"/>
    <w:basedOn w:val="DefaultParagraphFont"/>
  </w:style>
  <w:style w:type="character" w:customStyle="1" w:styleId="cat-FIOgrp-28rplc-26">
    <w:name w:val="cat-FIO grp-28 rplc-26"/>
    <w:basedOn w:val="DefaultParagraphFont"/>
  </w:style>
  <w:style w:type="character" w:customStyle="1" w:styleId="cat-FIOgrp-29rplc-27">
    <w:name w:val="cat-FIO grp-29 rplc-27"/>
    <w:basedOn w:val="DefaultParagraphFont"/>
  </w:style>
  <w:style w:type="character" w:customStyle="1" w:styleId="cat-Sumgrp-38rplc-28">
    <w:name w:val="cat-Sum grp-38 rplc-28"/>
    <w:basedOn w:val="DefaultParagraphFont"/>
  </w:style>
  <w:style w:type="character" w:customStyle="1" w:styleId="cat-Sumgrp-38rplc-29">
    <w:name w:val="cat-Sum grp-38 rplc-29"/>
    <w:basedOn w:val="DefaultParagraphFont"/>
  </w:style>
  <w:style w:type="character" w:customStyle="1" w:styleId="cat-FIOgrp-24rplc-30">
    <w:name w:val="cat-FIO grp-24 rplc-30"/>
    <w:basedOn w:val="DefaultParagraphFont"/>
  </w:style>
  <w:style w:type="character" w:customStyle="1" w:styleId="cat-FIOgrp-28rplc-31">
    <w:name w:val="cat-FIO grp-28 rplc-31"/>
    <w:basedOn w:val="DefaultParagraphFont"/>
  </w:style>
  <w:style w:type="character" w:customStyle="1" w:styleId="cat-FIOgrp-24rplc-32">
    <w:name w:val="cat-FIO grp-24 rplc-32"/>
    <w:basedOn w:val="DefaultParagraphFont"/>
  </w:style>
  <w:style w:type="character" w:customStyle="1" w:styleId="cat-Sumgrp-38rplc-33">
    <w:name w:val="cat-Sum grp-38 rplc-33"/>
    <w:basedOn w:val="DefaultParagraphFont"/>
  </w:style>
  <w:style w:type="character" w:customStyle="1" w:styleId="cat-FIOgrp-24rplc-34">
    <w:name w:val="cat-FIO grp-24 rplc-34"/>
    <w:basedOn w:val="DefaultParagraphFont"/>
  </w:style>
  <w:style w:type="character" w:customStyle="1" w:styleId="cat-Dategrp-17rplc-35">
    <w:name w:val="cat-Date grp-17 rplc-35"/>
    <w:basedOn w:val="DefaultParagraphFont"/>
  </w:style>
  <w:style w:type="character" w:customStyle="1" w:styleId="cat-Addressgrp-0rplc-36">
    <w:name w:val="cat-Address grp-0 rplc-36"/>
    <w:basedOn w:val="DefaultParagraphFont"/>
  </w:style>
  <w:style w:type="character" w:customStyle="1" w:styleId="cat-FIOgrp-24rplc-37">
    <w:name w:val="cat-FIO grp-24 rplc-37"/>
    <w:basedOn w:val="DefaultParagraphFont"/>
  </w:style>
  <w:style w:type="character" w:customStyle="1" w:styleId="cat-Addressgrp-11rplc-38">
    <w:name w:val="cat-Address grp-11 rplc-38"/>
    <w:basedOn w:val="DefaultParagraphFont"/>
  </w:style>
  <w:style w:type="character" w:customStyle="1" w:styleId="cat-Addressgrp-12rplc-39">
    <w:name w:val="cat-Address grp-12 rplc-39"/>
    <w:basedOn w:val="DefaultParagraphFont"/>
  </w:style>
  <w:style w:type="character" w:customStyle="1" w:styleId="cat-FIOgrp-28rplc-40">
    <w:name w:val="cat-FIO grp-28 rplc-40"/>
    <w:basedOn w:val="DefaultParagraphFont"/>
  </w:style>
  <w:style w:type="character" w:customStyle="1" w:styleId="cat-Dategrp-18rplc-41">
    <w:name w:val="cat-Date grp-18 rplc-41"/>
    <w:basedOn w:val="DefaultParagraphFont"/>
  </w:style>
  <w:style w:type="character" w:customStyle="1" w:styleId="cat-Dategrp-16rplc-42">
    <w:name w:val="cat-Date grp-16 rplc-42"/>
    <w:basedOn w:val="DefaultParagraphFont"/>
  </w:style>
  <w:style w:type="character" w:customStyle="1" w:styleId="cat-Addressgrp-0rplc-43">
    <w:name w:val="cat-Address grp-0 rplc-43"/>
    <w:basedOn w:val="DefaultParagraphFont"/>
  </w:style>
  <w:style w:type="character" w:customStyle="1" w:styleId="cat-Addressgrp-0rplc-44">
    <w:name w:val="cat-Address grp-0 rplc-44"/>
    <w:basedOn w:val="DefaultParagraphFont"/>
  </w:style>
  <w:style w:type="character" w:customStyle="1" w:styleId="cat-Addressgrp-6rplc-45">
    <w:name w:val="cat-Address grp-6 rplc-45"/>
    <w:basedOn w:val="DefaultParagraphFont"/>
  </w:style>
  <w:style w:type="character" w:customStyle="1" w:styleId="cat-Addressgrp-0rplc-46">
    <w:name w:val="cat-Address grp-0 rplc-46"/>
    <w:basedOn w:val="DefaultParagraphFont"/>
  </w:style>
  <w:style w:type="character" w:customStyle="1" w:styleId="cat-FIOgrp-32rplc-47">
    <w:name w:val="cat-FIO grp-32 rplc-47"/>
    <w:basedOn w:val="DefaultParagraphFont"/>
  </w:style>
  <w:style w:type="character" w:customStyle="1" w:styleId="cat-Timegrp-54rplc-48">
    <w:name w:val="cat-Time grp-54 rplc-48"/>
    <w:basedOn w:val="DefaultParagraphFont"/>
  </w:style>
  <w:style w:type="character" w:customStyle="1" w:styleId="cat-Dategrp-16rplc-49">
    <w:name w:val="cat-Date grp-16 rplc-49"/>
    <w:basedOn w:val="DefaultParagraphFont"/>
  </w:style>
  <w:style w:type="character" w:customStyle="1" w:styleId="cat-FIOgrp-27rplc-50">
    <w:name w:val="cat-FIO grp-27 rplc-50"/>
    <w:basedOn w:val="DefaultParagraphFont"/>
  </w:style>
  <w:style w:type="character" w:customStyle="1" w:styleId="cat-ExternalSystemDefinedgrp-71rplc-51">
    <w:name w:val="cat-ExternalSystemDefined grp-71 rplc-51"/>
    <w:basedOn w:val="DefaultParagraphFont"/>
  </w:style>
  <w:style w:type="character" w:customStyle="1" w:styleId="cat-PassportDatagrp-50rplc-52">
    <w:name w:val="cat-PassportData grp-50 rplc-52"/>
    <w:basedOn w:val="DefaultParagraphFont"/>
  </w:style>
  <w:style w:type="character" w:customStyle="1" w:styleId="cat-FIOgrp-24rplc-53">
    <w:name w:val="cat-FIO grp-24 rplc-53"/>
    <w:basedOn w:val="DefaultParagraphFont"/>
  </w:style>
  <w:style w:type="character" w:customStyle="1" w:styleId="cat-Addressgrp-0rplc-54">
    <w:name w:val="cat-Address grp-0 rplc-54"/>
    <w:basedOn w:val="DefaultParagraphFont"/>
  </w:style>
  <w:style w:type="character" w:customStyle="1" w:styleId="cat-FIOgrp-24rplc-55">
    <w:name w:val="cat-FIO grp-24 rplc-55"/>
    <w:basedOn w:val="DefaultParagraphFont"/>
  </w:style>
  <w:style w:type="character" w:customStyle="1" w:styleId="cat-SumInWordsgrp-36rplc-56">
    <w:name w:val="cat-SumInWords grp-36 rplc-56"/>
    <w:basedOn w:val="DefaultParagraphFont"/>
  </w:style>
  <w:style w:type="character" w:customStyle="1" w:styleId="cat-PhoneNumbergrp-60rplc-57">
    <w:name w:val="cat-PhoneNumber grp-60 rplc-57"/>
    <w:basedOn w:val="DefaultParagraphFont"/>
  </w:style>
  <w:style w:type="character" w:customStyle="1" w:styleId="cat-PhoneNumbergrp-61rplc-58">
    <w:name w:val="cat-PhoneNumber grp-61 rplc-58"/>
    <w:basedOn w:val="DefaultParagraphFont"/>
  </w:style>
  <w:style w:type="character" w:customStyle="1" w:styleId="cat-SumInWordsgrp-36rplc-59">
    <w:name w:val="cat-SumInWords grp-36 rplc-59"/>
    <w:basedOn w:val="DefaultParagraphFont"/>
  </w:style>
  <w:style w:type="character" w:customStyle="1" w:styleId="cat-PhoneNumbergrp-62rplc-60">
    <w:name w:val="cat-PhoneNumber grp-62 rplc-60"/>
    <w:basedOn w:val="DefaultParagraphFont"/>
  </w:style>
  <w:style w:type="character" w:customStyle="1" w:styleId="cat-Sumgrp-39rplc-61">
    <w:name w:val="cat-Sum grp-39 rplc-61"/>
    <w:basedOn w:val="DefaultParagraphFont"/>
  </w:style>
  <w:style w:type="character" w:customStyle="1" w:styleId="cat-Sumgrp-40rplc-62">
    <w:name w:val="cat-Sum grp-40 rplc-62"/>
    <w:basedOn w:val="DefaultParagraphFont"/>
  </w:style>
  <w:style w:type="character" w:customStyle="1" w:styleId="cat-PhoneNumbergrp-63rplc-63">
    <w:name w:val="cat-PhoneNumber grp-63 rplc-63"/>
    <w:basedOn w:val="DefaultParagraphFont"/>
  </w:style>
  <w:style w:type="character" w:customStyle="1" w:styleId="cat-Sumgrp-41rplc-64">
    <w:name w:val="cat-Sum grp-41 rplc-64"/>
    <w:basedOn w:val="DefaultParagraphFont"/>
  </w:style>
  <w:style w:type="character" w:customStyle="1" w:styleId="cat-PhoneNumbergrp-64rplc-65">
    <w:name w:val="cat-PhoneNumber grp-64 rplc-65"/>
    <w:basedOn w:val="DefaultParagraphFont"/>
  </w:style>
  <w:style w:type="character" w:customStyle="1" w:styleId="cat-Sumgrp-42rplc-66">
    <w:name w:val="cat-Sum grp-42 rplc-66"/>
    <w:basedOn w:val="DefaultParagraphFont"/>
  </w:style>
  <w:style w:type="character" w:customStyle="1" w:styleId="cat-Sumgrp-43rplc-67">
    <w:name w:val="cat-Sum grp-43 rplc-67"/>
    <w:basedOn w:val="DefaultParagraphFont"/>
  </w:style>
  <w:style w:type="character" w:customStyle="1" w:styleId="cat-Sumgrp-44rplc-68">
    <w:name w:val="cat-Sum grp-44 rplc-68"/>
    <w:basedOn w:val="DefaultParagraphFont"/>
  </w:style>
  <w:style w:type="character" w:customStyle="1" w:styleId="cat-Sumgrp-45rplc-69">
    <w:name w:val="cat-Sum grp-45 rplc-69"/>
    <w:basedOn w:val="DefaultParagraphFont"/>
  </w:style>
  <w:style w:type="character" w:customStyle="1" w:styleId="cat-FIOgrp-24rplc-70">
    <w:name w:val="cat-FIO grp-24 rplc-70"/>
    <w:basedOn w:val="DefaultParagraphFont"/>
  </w:style>
  <w:style w:type="character" w:customStyle="1" w:styleId="cat-FIOgrp-30rplc-71">
    <w:name w:val="cat-FIO grp-30 rplc-71"/>
    <w:basedOn w:val="DefaultParagraphFont"/>
  </w:style>
  <w:style w:type="character" w:customStyle="1" w:styleId="cat-Dategrp-16rplc-72">
    <w:name w:val="cat-Date grp-16 rplc-72"/>
    <w:basedOn w:val="DefaultParagraphFont"/>
  </w:style>
  <w:style w:type="character" w:customStyle="1" w:styleId="cat-FIOgrp-24rplc-73">
    <w:name w:val="cat-FIO grp-24 rplc-73"/>
    <w:basedOn w:val="DefaultParagraphFont"/>
  </w:style>
  <w:style w:type="character" w:customStyle="1" w:styleId="cat-FIOgrp-24rplc-74">
    <w:name w:val="cat-FIO grp-24 rplc-74"/>
    <w:basedOn w:val="DefaultParagraphFont"/>
  </w:style>
  <w:style w:type="character" w:customStyle="1" w:styleId="cat-FIOgrp-24rplc-75">
    <w:name w:val="cat-FIO grp-24 rplc-75"/>
    <w:basedOn w:val="DefaultParagraphFont"/>
  </w:style>
  <w:style w:type="character" w:customStyle="1" w:styleId="cat-FIOgrp-24rplc-76">
    <w:name w:val="cat-FIO grp-24 rplc-76"/>
    <w:basedOn w:val="DefaultParagraphFont"/>
  </w:style>
  <w:style w:type="character" w:customStyle="1" w:styleId="cat-Sumgrp-38rplc-77">
    <w:name w:val="cat-Sum grp-38 rplc-77"/>
    <w:basedOn w:val="DefaultParagraphFont"/>
  </w:style>
  <w:style w:type="character" w:customStyle="1" w:styleId="cat-SumInWordsgrp-37rplc-78">
    <w:name w:val="cat-SumInWords grp-37 rplc-78"/>
    <w:basedOn w:val="DefaultParagraphFont"/>
  </w:style>
  <w:style w:type="character" w:customStyle="1" w:styleId="cat-FIOgrp-24rplc-79">
    <w:name w:val="cat-FIO grp-24 rplc-79"/>
    <w:basedOn w:val="DefaultParagraphFont"/>
  </w:style>
  <w:style w:type="character" w:customStyle="1" w:styleId="cat-FIOgrp-24rplc-80">
    <w:name w:val="cat-FIO grp-24 rplc-80"/>
    <w:basedOn w:val="DefaultParagraphFont"/>
  </w:style>
  <w:style w:type="character" w:customStyle="1" w:styleId="cat-FIOgrp-31rplc-81">
    <w:name w:val="cat-FIO grp-31 rplc-81"/>
    <w:basedOn w:val="DefaultParagraphFont"/>
  </w:style>
  <w:style w:type="character" w:customStyle="1" w:styleId="cat-FIOgrp-24rplc-82">
    <w:name w:val="cat-FIO grp-24 rplc-82"/>
    <w:basedOn w:val="DefaultParagraphFont"/>
  </w:style>
  <w:style w:type="character" w:customStyle="1" w:styleId="cat-FIOgrp-24rplc-83">
    <w:name w:val="cat-FIO grp-24 rplc-83"/>
    <w:basedOn w:val="DefaultParagraphFont"/>
  </w:style>
  <w:style w:type="character" w:customStyle="1" w:styleId="cat-Sumgrp-46rplc-84">
    <w:name w:val="cat-Sum grp-46 rplc-84"/>
    <w:basedOn w:val="DefaultParagraphFont"/>
  </w:style>
  <w:style w:type="character" w:customStyle="1" w:styleId="cat-SumInWordsgrp-36rplc-85">
    <w:name w:val="cat-SumInWords grp-36 rplc-85"/>
    <w:basedOn w:val="DefaultParagraphFont"/>
  </w:style>
  <w:style w:type="character" w:customStyle="1" w:styleId="cat-PhoneNumbergrp-65rplc-86">
    <w:name w:val="cat-PhoneNumber grp-65 rplc-86"/>
    <w:basedOn w:val="DefaultParagraphFont"/>
  </w:style>
  <w:style w:type="character" w:customStyle="1" w:styleId="cat-FIOgrp-24rplc-87">
    <w:name w:val="cat-FIO grp-24 rplc-87"/>
    <w:basedOn w:val="DefaultParagraphFont"/>
  </w:style>
  <w:style w:type="character" w:customStyle="1" w:styleId="cat-FIOgrp-28rplc-88">
    <w:name w:val="cat-FIO grp-28 rplc-88"/>
    <w:basedOn w:val="DefaultParagraphFont"/>
  </w:style>
  <w:style w:type="character" w:customStyle="1" w:styleId="cat-FIOgrp-24rplc-89">
    <w:name w:val="cat-FIO grp-24 rplc-89"/>
    <w:basedOn w:val="DefaultParagraphFont"/>
  </w:style>
  <w:style w:type="character" w:customStyle="1" w:styleId="cat-Addressgrp-11rplc-90">
    <w:name w:val="cat-Address grp-11 rplc-90"/>
    <w:basedOn w:val="DefaultParagraphFont"/>
  </w:style>
  <w:style w:type="character" w:customStyle="1" w:styleId="cat-Addressgrp-12rplc-91">
    <w:name w:val="cat-Address grp-12 rplc-91"/>
    <w:basedOn w:val="DefaultParagraphFont"/>
  </w:style>
  <w:style w:type="character" w:customStyle="1" w:styleId="cat-FIOgrp-32rplc-92">
    <w:name w:val="cat-FIO grp-32 rplc-92"/>
    <w:basedOn w:val="DefaultParagraphFont"/>
  </w:style>
  <w:style w:type="character" w:customStyle="1" w:styleId="cat-Dategrp-18rplc-93">
    <w:name w:val="cat-Date grp-18 rplc-93"/>
    <w:basedOn w:val="DefaultParagraphFont"/>
  </w:style>
  <w:style w:type="character" w:customStyle="1" w:styleId="cat-Dategrp-16rplc-94">
    <w:name w:val="cat-Date grp-16 rplc-94"/>
    <w:basedOn w:val="DefaultParagraphFont"/>
  </w:style>
  <w:style w:type="character" w:customStyle="1" w:styleId="cat-Addressgrp-0rplc-95">
    <w:name w:val="cat-Address grp-0 rplc-95"/>
    <w:basedOn w:val="DefaultParagraphFont"/>
  </w:style>
  <w:style w:type="character" w:customStyle="1" w:styleId="cat-Addressgrp-0rplc-96">
    <w:name w:val="cat-Address grp-0 rplc-96"/>
    <w:basedOn w:val="DefaultParagraphFont"/>
  </w:style>
  <w:style w:type="character" w:customStyle="1" w:styleId="cat-Addressgrp-6rplc-97">
    <w:name w:val="cat-Address grp-6 rplc-97"/>
    <w:basedOn w:val="DefaultParagraphFont"/>
  </w:style>
  <w:style w:type="character" w:customStyle="1" w:styleId="cat-Addressgrp-0rplc-98">
    <w:name w:val="cat-Address grp-0 rplc-98"/>
    <w:basedOn w:val="DefaultParagraphFont"/>
  </w:style>
  <w:style w:type="character" w:customStyle="1" w:styleId="cat-FIOgrp-28rplc-99">
    <w:name w:val="cat-FIO grp-28 rplc-99"/>
    <w:basedOn w:val="DefaultParagraphFont"/>
  </w:style>
  <w:style w:type="character" w:customStyle="1" w:styleId="cat-Timegrp-54rplc-100">
    <w:name w:val="cat-Time grp-54 rplc-100"/>
    <w:basedOn w:val="DefaultParagraphFont"/>
  </w:style>
  <w:style w:type="character" w:customStyle="1" w:styleId="cat-Dategrp-16rplc-101">
    <w:name w:val="cat-Date grp-16 rplc-101"/>
    <w:basedOn w:val="DefaultParagraphFont"/>
  </w:style>
  <w:style w:type="character" w:customStyle="1" w:styleId="cat-FIOgrp-27rplc-102">
    <w:name w:val="cat-FIO grp-27 rplc-102"/>
    <w:basedOn w:val="DefaultParagraphFont"/>
  </w:style>
  <w:style w:type="character" w:customStyle="1" w:styleId="cat-ExternalSystemDefinedgrp-71rplc-103">
    <w:name w:val="cat-ExternalSystemDefined grp-71 rplc-103"/>
    <w:basedOn w:val="DefaultParagraphFont"/>
  </w:style>
  <w:style w:type="character" w:customStyle="1" w:styleId="cat-PassportDatagrp-50rplc-104">
    <w:name w:val="cat-PassportData grp-50 rplc-104"/>
    <w:basedOn w:val="DefaultParagraphFont"/>
  </w:style>
  <w:style w:type="character" w:customStyle="1" w:styleId="cat-FIOgrp-28rplc-105">
    <w:name w:val="cat-FIO grp-28 rplc-105"/>
    <w:basedOn w:val="DefaultParagraphFont"/>
  </w:style>
  <w:style w:type="character" w:customStyle="1" w:styleId="cat-Dategrp-16rplc-106">
    <w:name w:val="cat-Date grp-16 rplc-106"/>
    <w:basedOn w:val="DefaultParagraphFont"/>
  </w:style>
  <w:style w:type="character" w:customStyle="1" w:styleId="cat-FIOgrp-28rplc-107">
    <w:name w:val="cat-FIO grp-28 rplc-107"/>
    <w:basedOn w:val="DefaultParagraphFont"/>
  </w:style>
  <w:style w:type="character" w:customStyle="1" w:styleId="cat-FIOgrp-24rplc-108">
    <w:name w:val="cat-FIO grp-24 rplc-108"/>
    <w:basedOn w:val="DefaultParagraphFont"/>
  </w:style>
  <w:style w:type="character" w:customStyle="1" w:styleId="cat-FIOgrp-28rplc-109">
    <w:name w:val="cat-FIO grp-28 rplc-109"/>
    <w:basedOn w:val="DefaultParagraphFont"/>
  </w:style>
  <w:style w:type="character" w:customStyle="1" w:styleId="cat-FIOgrp-24rplc-110">
    <w:name w:val="cat-FIO grp-24 rplc-110"/>
    <w:basedOn w:val="DefaultParagraphFont"/>
  </w:style>
  <w:style w:type="character" w:customStyle="1" w:styleId="cat-FIOgrp-24rplc-111">
    <w:name w:val="cat-FIO grp-24 rplc-111"/>
    <w:basedOn w:val="DefaultParagraphFont"/>
  </w:style>
  <w:style w:type="character" w:customStyle="1" w:styleId="cat-FIOgrp-29rplc-112">
    <w:name w:val="cat-FIO grp-29 rplc-112"/>
    <w:basedOn w:val="DefaultParagraphFont"/>
  </w:style>
  <w:style w:type="character" w:customStyle="1" w:styleId="cat-Sumgrp-38rplc-113">
    <w:name w:val="cat-Sum grp-38 rplc-113"/>
    <w:basedOn w:val="DefaultParagraphFont"/>
  </w:style>
  <w:style w:type="character" w:customStyle="1" w:styleId="cat-FIOgrp-24rplc-114">
    <w:name w:val="cat-FIO grp-24 rplc-114"/>
    <w:basedOn w:val="DefaultParagraphFont"/>
  </w:style>
  <w:style w:type="character" w:customStyle="1" w:styleId="cat-FIOgrp-28rplc-115">
    <w:name w:val="cat-FIO grp-28 rplc-115"/>
    <w:basedOn w:val="DefaultParagraphFont"/>
  </w:style>
  <w:style w:type="character" w:customStyle="1" w:styleId="cat-FIOgrp-32rplc-116">
    <w:name w:val="cat-FIO grp-32 rplc-116"/>
    <w:basedOn w:val="DefaultParagraphFont"/>
  </w:style>
  <w:style w:type="character" w:customStyle="1" w:styleId="cat-FIOgrp-24rplc-117">
    <w:name w:val="cat-FIO grp-24 rplc-117"/>
    <w:basedOn w:val="DefaultParagraphFont"/>
  </w:style>
  <w:style w:type="character" w:customStyle="1" w:styleId="cat-FIOgrp-24rplc-118">
    <w:name w:val="cat-FIO grp-24 rplc-118"/>
    <w:basedOn w:val="DefaultParagraphFont"/>
  </w:style>
  <w:style w:type="character" w:customStyle="1" w:styleId="cat-Addressgrp-7rplc-119">
    <w:name w:val="cat-Address grp-7 rplc-119"/>
    <w:basedOn w:val="DefaultParagraphFont"/>
  </w:style>
  <w:style w:type="character" w:customStyle="1" w:styleId="cat-FIOgrp-28rplc-120">
    <w:name w:val="cat-FIO grp-28 rplc-120"/>
    <w:basedOn w:val="DefaultParagraphFont"/>
  </w:style>
  <w:style w:type="character" w:customStyle="1" w:styleId="cat-Dategrp-16rplc-121">
    <w:name w:val="cat-Date grp-16 rplc-121"/>
    <w:basedOn w:val="DefaultParagraphFont"/>
  </w:style>
  <w:style w:type="character" w:customStyle="1" w:styleId="cat-Dategrp-16rplc-122">
    <w:name w:val="cat-Date grp-16 rplc-122"/>
    <w:basedOn w:val="DefaultParagraphFont"/>
  </w:style>
  <w:style w:type="character" w:customStyle="1" w:styleId="cat-FIOgrp-24rplc-123">
    <w:name w:val="cat-FIO grp-24 rplc-123"/>
    <w:basedOn w:val="DefaultParagraphFont"/>
  </w:style>
  <w:style w:type="character" w:customStyle="1" w:styleId="cat-Addressgrp-0rplc-124">
    <w:name w:val="cat-Address grp-0 rplc-124"/>
    <w:basedOn w:val="DefaultParagraphFont"/>
  </w:style>
  <w:style w:type="character" w:customStyle="1" w:styleId="cat-Sumgrp-38rplc-125">
    <w:name w:val="cat-Sum grp-38 rplc-125"/>
    <w:basedOn w:val="DefaultParagraphFont"/>
  </w:style>
  <w:style w:type="character" w:customStyle="1" w:styleId="cat-Dategrp-19rplc-126">
    <w:name w:val="cat-Date grp-19 rplc-126"/>
    <w:basedOn w:val="DefaultParagraphFont"/>
  </w:style>
  <w:style w:type="character" w:customStyle="1" w:styleId="cat-FIOgrp-28rplc-127">
    <w:name w:val="cat-FIO grp-28 rplc-127"/>
    <w:basedOn w:val="DefaultParagraphFont"/>
  </w:style>
  <w:style w:type="character" w:customStyle="1" w:styleId="cat-Addressgrp-5rplc-128">
    <w:name w:val="cat-Address grp-5 rplc-128"/>
    <w:basedOn w:val="DefaultParagraphFont"/>
  </w:style>
  <w:style w:type="character" w:customStyle="1" w:styleId="cat-Dategrp-18rplc-129">
    <w:name w:val="cat-Date grp-18 rplc-129"/>
    <w:basedOn w:val="DefaultParagraphFont"/>
  </w:style>
  <w:style w:type="character" w:customStyle="1" w:styleId="cat-FIOgrp-28rplc-130">
    <w:name w:val="cat-FIO grp-28 rplc-130"/>
    <w:basedOn w:val="DefaultParagraphFont"/>
  </w:style>
  <w:style w:type="character" w:customStyle="1" w:styleId="cat-Timegrp-55rplc-131">
    <w:name w:val="cat-Time grp-55 rplc-131"/>
    <w:basedOn w:val="DefaultParagraphFont"/>
  </w:style>
  <w:style w:type="character" w:customStyle="1" w:styleId="cat-Dategrp-18rplc-132">
    <w:name w:val="cat-Date grp-18 rplc-132"/>
    <w:basedOn w:val="DefaultParagraphFont"/>
  </w:style>
  <w:style w:type="character" w:customStyle="1" w:styleId="cat-Dategrp-16rplc-133">
    <w:name w:val="cat-Date grp-16 rplc-133"/>
    <w:basedOn w:val="DefaultParagraphFont"/>
  </w:style>
  <w:style w:type="character" w:customStyle="1" w:styleId="cat-Addressgrp-8rplc-134">
    <w:name w:val="cat-Address grp-8 rplc-134"/>
    <w:basedOn w:val="DefaultParagraphFont"/>
  </w:style>
  <w:style w:type="character" w:customStyle="1" w:styleId="cat-Addressgrp-0rplc-135">
    <w:name w:val="cat-Address grp-0 rplc-135"/>
    <w:basedOn w:val="DefaultParagraphFont"/>
  </w:style>
  <w:style w:type="character" w:customStyle="1" w:styleId="cat-Addressgrp-6rplc-136">
    <w:name w:val="cat-Address grp-6 rplc-136"/>
    <w:basedOn w:val="DefaultParagraphFont"/>
  </w:style>
  <w:style w:type="character" w:customStyle="1" w:styleId="cat-Sumgrp-47rplc-137">
    <w:name w:val="cat-Sum grp-47 rplc-137"/>
    <w:basedOn w:val="DefaultParagraphFont"/>
  </w:style>
  <w:style w:type="character" w:customStyle="1" w:styleId="cat-Dategrp-16rplc-138">
    <w:name w:val="cat-Date grp-16 rplc-138"/>
    <w:basedOn w:val="DefaultParagraphFont"/>
  </w:style>
  <w:style w:type="character" w:customStyle="1" w:styleId="cat-Sumgrp-47rplc-139">
    <w:name w:val="cat-Sum grp-47 rplc-139"/>
    <w:basedOn w:val="DefaultParagraphFont"/>
  </w:style>
  <w:style w:type="character" w:customStyle="1" w:styleId="cat-FIOgrp-24rplc-140">
    <w:name w:val="cat-FIO grp-24 rplc-140"/>
    <w:basedOn w:val="DefaultParagraphFont"/>
  </w:style>
  <w:style w:type="character" w:customStyle="1" w:styleId="cat-Dategrp-16rplc-141">
    <w:name w:val="cat-Date grp-16 rplc-141"/>
    <w:basedOn w:val="DefaultParagraphFont"/>
  </w:style>
  <w:style w:type="character" w:customStyle="1" w:styleId="cat-FIOgrp-24rplc-142">
    <w:name w:val="cat-FIO grp-24 rplc-142"/>
    <w:basedOn w:val="DefaultParagraphFont"/>
  </w:style>
  <w:style w:type="character" w:customStyle="1" w:styleId="cat-FIOgrp-24rplc-143">
    <w:name w:val="cat-FIO grp-24 rplc-143"/>
    <w:basedOn w:val="DefaultParagraphFont"/>
  </w:style>
  <w:style w:type="character" w:customStyle="1" w:styleId="cat-FIOgrp-28rplc-144">
    <w:name w:val="cat-FIO grp-28 rplc-144"/>
    <w:basedOn w:val="DefaultParagraphFont"/>
  </w:style>
  <w:style w:type="character" w:customStyle="1" w:styleId="cat-FIOgrp-32rplc-145">
    <w:name w:val="cat-FIO grp-32 rplc-145"/>
    <w:basedOn w:val="DefaultParagraphFont"/>
  </w:style>
  <w:style w:type="character" w:customStyle="1" w:styleId="cat-SumInWordsgrp-35rplc-146">
    <w:name w:val="cat-SumInWords grp-35 rplc-146"/>
    <w:basedOn w:val="DefaultParagraphFont"/>
  </w:style>
  <w:style w:type="character" w:customStyle="1" w:styleId="cat-FIOgrp-24rplc-147">
    <w:name w:val="cat-FIO grp-24 rplc-147"/>
    <w:basedOn w:val="DefaultParagraphFont"/>
  </w:style>
  <w:style w:type="character" w:customStyle="1" w:styleId="cat-FIOgrp-24rplc-148">
    <w:name w:val="cat-FIO grp-24 rplc-148"/>
    <w:basedOn w:val="DefaultParagraphFont"/>
  </w:style>
  <w:style w:type="character" w:customStyle="1" w:styleId="cat-FIOgrp-24rplc-149">
    <w:name w:val="cat-FIO grp-24 rplc-149"/>
    <w:basedOn w:val="DefaultParagraphFont"/>
  </w:style>
  <w:style w:type="character" w:customStyle="1" w:styleId="cat-Addressgrp-9rplc-150">
    <w:name w:val="cat-Address grp-9 rplc-150"/>
    <w:basedOn w:val="DefaultParagraphFont"/>
  </w:style>
  <w:style w:type="character" w:customStyle="1" w:styleId="cat-FIOgrp-24rplc-151">
    <w:name w:val="cat-FIO grp-24 rplc-151"/>
    <w:basedOn w:val="DefaultParagraphFont"/>
  </w:style>
  <w:style w:type="character" w:customStyle="1" w:styleId="cat-Sumgrp-47rplc-152">
    <w:name w:val="cat-Sum grp-47 rplc-152"/>
    <w:basedOn w:val="DefaultParagraphFont"/>
  </w:style>
  <w:style w:type="character" w:customStyle="1" w:styleId="cat-PhoneNumbergrp-65rplc-153">
    <w:name w:val="cat-PhoneNumber grp-65 rplc-153"/>
    <w:basedOn w:val="DefaultParagraphFont"/>
  </w:style>
  <w:style w:type="character" w:customStyle="1" w:styleId="cat-Addressgrp-11rplc-154">
    <w:name w:val="cat-Address grp-11 rplc-154"/>
    <w:basedOn w:val="DefaultParagraphFont"/>
  </w:style>
  <w:style w:type="character" w:customStyle="1" w:styleId="cat-Addressgrp-13rplc-155">
    <w:name w:val="cat-Address grp-13 rplc-155"/>
    <w:basedOn w:val="DefaultParagraphFont"/>
  </w:style>
  <w:style w:type="character" w:customStyle="1" w:styleId="cat-Dategrp-20rplc-156">
    <w:name w:val="cat-Date grp-20 rplc-156"/>
    <w:basedOn w:val="DefaultParagraphFont"/>
  </w:style>
  <w:style w:type="character" w:customStyle="1" w:styleId="cat-FIOgrp-24rplc-157">
    <w:name w:val="cat-FIO grp-24 rplc-157"/>
    <w:basedOn w:val="DefaultParagraphFont"/>
  </w:style>
  <w:style w:type="character" w:customStyle="1" w:styleId="cat-Dategrp-16rplc-158">
    <w:name w:val="cat-Date grp-16 rplc-158"/>
    <w:basedOn w:val="DefaultParagraphFont"/>
  </w:style>
  <w:style w:type="character" w:customStyle="1" w:styleId="cat-FIOgrp-28rplc-159">
    <w:name w:val="cat-FIO grp-28 rplc-159"/>
    <w:basedOn w:val="DefaultParagraphFont"/>
  </w:style>
  <w:style w:type="character" w:customStyle="1" w:styleId="cat-Dategrp-16rplc-160">
    <w:name w:val="cat-Date grp-16 rplc-160"/>
    <w:basedOn w:val="DefaultParagraphFont"/>
  </w:style>
  <w:style w:type="character" w:customStyle="1" w:styleId="cat-Dategrp-16rplc-161">
    <w:name w:val="cat-Date grp-16 rplc-161"/>
    <w:basedOn w:val="DefaultParagraphFont"/>
  </w:style>
  <w:style w:type="character" w:customStyle="1" w:styleId="cat-Dategrp-16rplc-162">
    <w:name w:val="cat-Date grp-16 rplc-162"/>
    <w:basedOn w:val="DefaultParagraphFont"/>
  </w:style>
  <w:style w:type="character" w:customStyle="1" w:styleId="cat-Dategrp-16rplc-163">
    <w:name w:val="cat-Date grp-16 rplc-163"/>
    <w:basedOn w:val="DefaultParagraphFont"/>
  </w:style>
  <w:style w:type="character" w:customStyle="1" w:styleId="cat-Timegrp-56rplc-164">
    <w:name w:val="cat-Time grp-56 rplc-164"/>
    <w:basedOn w:val="DefaultParagraphFont"/>
  </w:style>
  <w:style w:type="character" w:customStyle="1" w:styleId="cat-Timegrp-57rplc-165">
    <w:name w:val="cat-Time grp-57 rplc-165"/>
    <w:basedOn w:val="DefaultParagraphFont"/>
  </w:style>
  <w:style w:type="character" w:customStyle="1" w:styleId="cat-Dategrp-16rplc-166">
    <w:name w:val="cat-Date grp-16 rplc-166"/>
    <w:basedOn w:val="DefaultParagraphFont"/>
  </w:style>
  <w:style w:type="character" w:customStyle="1" w:styleId="cat-Timegrp-58rplc-167">
    <w:name w:val="cat-Time grp-58 rplc-167"/>
    <w:basedOn w:val="DefaultParagraphFont"/>
  </w:style>
  <w:style w:type="character" w:customStyle="1" w:styleId="cat-Timegrp-59rplc-168">
    <w:name w:val="cat-Time grp-59 rplc-168"/>
    <w:basedOn w:val="DefaultParagraphFont"/>
  </w:style>
  <w:style w:type="character" w:customStyle="1" w:styleId="cat-FIOgrp-30rplc-169">
    <w:name w:val="cat-FIO grp-30 rplc-169"/>
    <w:basedOn w:val="DefaultParagraphFont"/>
  </w:style>
  <w:style w:type="character" w:customStyle="1" w:styleId="cat-Dategrp-16rplc-170">
    <w:name w:val="cat-Date grp-16 rplc-170"/>
    <w:basedOn w:val="DefaultParagraphFont"/>
  </w:style>
  <w:style w:type="character" w:customStyle="1" w:styleId="cat-Dategrp-16rplc-171">
    <w:name w:val="cat-Date grp-16 rplc-171"/>
    <w:basedOn w:val="DefaultParagraphFont"/>
  </w:style>
  <w:style w:type="character" w:customStyle="1" w:styleId="cat-Dategrp-16rplc-172">
    <w:name w:val="cat-Date grp-16 rplc-172"/>
    <w:basedOn w:val="DefaultParagraphFont"/>
  </w:style>
  <w:style w:type="character" w:customStyle="1" w:styleId="cat-Dategrp-16rplc-173">
    <w:name w:val="cat-Date grp-16 rplc-173"/>
    <w:basedOn w:val="DefaultParagraphFont"/>
  </w:style>
  <w:style w:type="character" w:customStyle="1" w:styleId="cat-Dategrp-16rplc-174">
    <w:name w:val="cat-Date grp-16 rplc-174"/>
    <w:basedOn w:val="DefaultParagraphFont"/>
  </w:style>
  <w:style w:type="character" w:customStyle="1" w:styleId="cat-FIOgrp-26rplc-175">
    <w:name w:val="cat-FIO grp-26 rplc-175"/>
    <w:basedOn w:val="DefaultParagraphFont"/>
  </w:style>
  <w:style w:type="character" w:customStyle="1" w:styleId="cat-Sumgrp-48rplc-176">
    <w:name w:val="cat-Sum grp-48 rplc-176"/>
    <w:basedOn w:val="DefaultParagraphFont"/>
  </w:style>
  <w:style w:type="character" w:customStyle="1" w:styleId="cat-FIOgrp-24rplc-177">
    <w:name w:val="cat-FIO grp-24 rplc-177"/>
    <w:basedOn w:val="DefaultParagraphFont"/>
  </w:style>
  <w:style w:type="character" w:customStyle="1" w:styleId="cat-Sumgrp-47rplc-178">
    <w:name w:val="cat-Sum grp-47 rplc-178"/>
    <w:basedOn w:val="DefaultParagraphFont"/>
  </w:style>
  <w:style w:type="character" w:customStyle="1" w:styleId="cat-PhoneNumbergrp-65rplc-179">
    <w:name w:val="cat-PhoneNumber grp-65 rplc-179"/>
    <w:basedOn w:val="DefaultParagraphFont"/>
  </w:style>
  <w:style w:type="character" w:customStyle="1" w:styleId="cat-FIOgrp-24rplc-180">
    <w:name w:val="cat-FIO grp-24 rplc-180"/>
    <w:basedOn w:val="DefaultParagraphFont"/>
  </w:style>
  <w:style w:type="character" w:customStyle="1" w:styleId="cat-Dategrp-16rplc-181">
    <w:name w:val="cat-Date grp-16 rplc-181"/>
    <w:basedOn w:val="DefaultParagraphFont"/>
  </w:style>
  <w:style w:type="character" w:customStyle="1" w:styleId="cat-FIOgrp-28rplc-182">
    <w:name w:val="cat-FIO grp-28 rplc-182"/>
    <w:basedOn w:val="DefaultParagraphFont"/>
  </w:style>
  <w:style w:type="character" w:customStyle="1" w:styleId="cat-Dategrp-16rplc-183">
    <w:name w:val="cat-Date grp-16 rplc-183"/>
    <w:basedOn w:val="DefaultParagraphFont"/>
  </w:style>
  <w:style w:type="character" w:customStyle="1" w:styleId="cat-Dategrp-16rplc-184">
    <w:name w:val="cat-Date grp-16 rplc-184"/>
    <w:basedOn w:val="DefaultParagraphFont"/>
  </w:style>
  <w:style w:type="character" w:customStyle="1" w:styleId="cat-Dategrp-16rplc-185">
    <w:name w:val="cat-Date grp-16 rplc-185"/>
    <w:basedOn w:val="DefaultParagraphFont"/>
  </w:style>
  <w:style w:type="character" w:customStyle="1" w:styleId="cat-Dategrp-16rplc-186">
    <w:name w:val="cat-Date grp-16 rplc-186"/>
    <w:basedOn w:val="DefaultParagraphFont"/>
  </w:style>
  <w:style w:type="character" w:customStyle="1" w:styleId="cat-Timegrp-56rplc-187">
    <w:name w:val="cat-Time grp-56 rplc-187"/>
    <w:basedOn w:val="DefaultParagraphFont"/>
  </w:style>
  <w:style w:type="character" w:customStyle="1" w:styleId="cat-Timegrp-57rplc-188">
    <w:name w:val="cat-Time grp-57 rplc-188"/>
    <w:basedOn w:val="DefaultParagraphFont"/>
  </w:style>
  <w:style w:type="character" w:customStyle="1" w:styleId="cat-Dategrp-16rplc-189">
    <w:name w:val="cat-Date grp-16 rplc-189"/>
    <w:basedOn w:val="DefaultParagraphFont"/>
  </w:style>
  <w:style w:type="character" w:customStyle="1" w:styleId="cat-Timegrp-58rplc-190">
    <w:name w:val="cat-Time grp-58 rplc-190"/>
    <w:basedOn w:val="DefaultParagraphFont"/>
  </w:style>
  <w:style w:type="character" w:customStyle="1" w:styleId="cat-Timegrp-59rplc-191">
    <w:name w:val="cat-Time grp-59 rplc-191"/>
    <w:basedOn w:val="DefaultParagraphFont"/>
  </w:style>
  <w:style w:type="character" w:customStyle="1" w:styleId="cat-FIOgrp-30rplc-192">
    <w:name w:val="cat-FIO grp-30 rplc-192"/>
    <w:basedOn w:val="DefaultParagraphFont"/>
  </w:style>
  <w:style w:type="character" w:customStyle="1" w:styleId="cat-Dategrp-16rplc-193">
    <w:name w:val="cat-Date grp-16 rplc-193"/>
    <w:basedOn w:val="DefaultParagraphFont"/>
  </w:style>
  <w:style w:type="character" w:customStyle="1" w:styleId="cat-Dategrp-16rplc-194">
    <w:name w:val="cat-Date grp-16 rplc-194"/>
    <w:basedOn w:val="DefaultParagraphFont"/>
  </w:style>
  <w:style w:type="character" w:customStyle="1" w:styleId="cat-Dategrp-16rplc-195">
    <w:name w:val="cat-Date grp-16 rplc-195"/>
    <w:basedOn w:val="DefaultParagraphFont"/>
  </w:style>
  <w:style w:type="character" w:customStyle="1" w:styleId="cat-Dategrp-16rplc-196">
    <w:name w:val="cat-Date grp-16 rplc-196"/>
    <w:basedOn w:val="DefaultParagraphFont"/>
  </w:style>
  <w:style w:type="character" w:customStyle="1" w:styleId="cat-Dategrp-16rplc-197">
    <w:name w:val="cat-Date grp-16 rplc-197"/>
    <w:basedOn w:val="DefaultParagraphFont"/>
  </w:style>
  <w:style w:type="character" w:customStyle="1" w:styleId="cat-PhoneNumbergrp-66rplc-198">
    <w:name w:val="cat-PhoneNumber grp-66 rplc-198"/>
    <w:basedOn w:val="DefaultParagraphFont"/>
  </w:style>
  <w:style w:type="character" w:customStyle="1" w:styleId="cat-PhoneNumbergrp-67rplc-199">
    <w:name w:val="cat-PhoneNumber grp-67 rplc-199"/>
    <w:basedOn w:val="DefaultParagraphFont"/>
  </w:style>
  <w:style w:type="character" w:customStyle="1" w:styleId="cat-OrganizationNamegrp-51rplc-200">
    <w:name w:val="cat-OrganizationName grp-51 rplc-200"/>
    <w:basedOn w:val="DefaultParagraphFont"/>
  </w:style>
  <w:style w:type="character" w:customStyle="1" w:styleId="cat-PhoneNumbergrp-68rplc-201">
    <w:name w:val="cat-PhoneNumber grp-68 rplc-201"/>
    <w:basedOn w:val="DefaultParagraphFont"/>
  </w:style>
  <w:style w:type="character" w:customStyle="1" w:styleId="cat-Addressgrp-10rplc-202">
    <w:name w:val="cat-Address grp-10 rplc-202"/>
    <w:basedOn w:val="DefaultParagraphFont"/>
  </w:style>
  <w:style w:type="character" w:customStyle="1" w:styleId="cat-PhoneNumbergrp-69rplc-203">
    <w:name w:val="cat-PhoneNumber grp-69 rplc-203"/>
    <w:basedOn w:val="DefaultParagraphFont"/>
  </w:style>
  <w:style w:type="character" w:customStyle="1" w:styleId="cat-PhoneNumbergrp-70rplc-204">
    <w:name w:val="cat-PhoneNumber grp-70 rplc-204"/>
    <w:basedOn w:val="DefaultParagraphFont"/>
  </w:style>
  <w:style w:type="character" w:customStyle="1" w:styleId="cat-FIOgrp-33rplc-205">
    <w:name w:val="cat-FIO grp-33 rplc-205"/>
    <w:basedOn w:val="DefaultParagraphFont"/>
  </w:style>
  <w:style w:type="character" w:customStyle="1" w:styleId="cat-FIOgrp-33rplc-206">
    <w:name w:val="cat-FIO grp-33 rplc-206"/>
    <w:basedOn w:val="DefaultParagraphFont"/>
  </w:style>
  <w:style w:type="character" w:customStyle="1" w:styleId="cat-Dategrp-14rplc-207">
    <w:name w:val="cat-Date grp-14 rplc-207"/>
    <w:basedOn w:val="DefaultParagraphFont"/>
  </w:style>
  <w:style w:type="character" w:customStyle="1" w:styleId="cat-FIOgrp-34rplc-208">
    <w:name w:val="cat-FIO grp-34 rplc-20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BB18B-EA7A-4F77-BEB2-6EAA99D9FC65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